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rPr>
          <w:color w:val="000000"/>
        </w:rPr>
      </w:pPr>
      <w:r w:rsidDel="00000000" w:rsidR="00000000" w:rsidRPr="00000000">
        <w:rPr>
          <w:b w:val="1"/>
          <w:color w:val="000000"/>
        </w:rPr>
        <w:drawing>
          <wp:inline distB="0" distT="0" distL="0" distR="0">
            <wp:extent cx="5731510" cy="749046"/>
            <wp:effectExtent b="0" l="0" r="0" t="0"/>
            <wp:docPr descr="A hand with pink painted nails&#10;&#10;Description automatically generated" id="6" name="image3.png"/>
            <a:graphic>
              <a:graphicData uri="http://schemas.openxmlformats.org/drawingml/2006/picture">
                <pic:pic>
                  <pic:nvPicPr>
                    <pic:cNvPr descr="A hand with pink painted nails&#10;&#10;Description automatically generated" id="0" name="image3.png"/>
                    <pic:cNvPicPr preferRelativeResize="0"/>
                  </pic:nvPicPr>
                  <pic:blipFill>
                    <a:blip r:embed="rId7"/>
                    <a:srcRect b="41947" l="0" r="0" t="11983"/>
                    <a:stretch>
                      <a:fillRect/>
                    </a:stretch>
                  </pic:blipFill>
                  <pic:spPr>
                    <a:xfrm>
                      <a:off x="0" y="0"/>
                      <a:ext cx="5731510" cy="74904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360" w:lineRule="auto"/>
        <w:rPr>
          <w:color w:val="000000"/>
        </w:rPr>
      </w:pPr>
      <w:r w:rsidDel="00000000" w:rsidR="00000000" w:rsidRPr="00000000">
        <w:rPr>
          <w:rtl w:val="0"/>
        </w:rPr>
      </w:r>
    </w:p>
    <w:p w:rsidR="00000000" w:rsidDel="00000000" w:rsidP="00000000" w:rsidRDefault="00000000" w:rsidRPr="00000000" w14:paraId="00000003">
      <w:pPr>
        <w:spacing w:line="360" w:lineRule="auto"/>
        <w:jc w:val="center"/>
        <w:rPr>
          <w:b w:val="1"/>
          <w:color w:val="000000"/>
        </w:rPr>
      </w:pPr>
      <w:r w:rsidDel="00000000" w:rsidR="00000000" w:rsidRPr="00000000">
        <w:rPr>
          <w:b w:val="1"/>
          <w:color w:val="000000"/>
          <w:rtl w:val="0"/>
        </w:rPr>
        <w:t xml:space="preserve">Workshops at the Trabzon University, Türkiye</w:t>
      </w:r>
    </w:p>
    <w:p w:rsidR="00000000" w:rsidDel="00000000" w:rsidP="00000000" w:rsidRDefault="00000000" w:rsidRPr="00000000" w14:paraId="00000004">
      <w:pPr>
        <w:spacing w:line="360" w:lineRule="auto"/>
        <w:jc w:val="center"/>
        <w:rPr>
          <w:b w:val="1"/>
          <w:color w:val="000000"/>
        </w:rPr>
      </w:pPr>
      <w:r w:rsidDel="00000000" w:rsidR="00000000" w:rsidRPr="00000000">
        <w:rPr>
          <w:b w:val="1"/>
          <w:color w:val="000000"/>
          <w:rtl w:val="0"/>
        </w:rPr>
        <w:t xml:space="preserve">11-12 January 2025</w:t>
      </w:r>
    </w:p>
    <w:p w:rsidR="00000000" w:rsidDel="00000000" w:rsidP="00000000" w:rsidRDefault="00000000" w:rsidRPr="00000000" w14:paraId="00000005">
      <w:pPr>
        <w:spacing w:line="360" w:lineRule="auto"/>
        <w:rPr/>
      </w:pPr>
      <w:r w:rsidDel="00000000" w:rsidR="00000000" w:rsidRPr="00000000">
        <w:rPr>
          <w:rtl w:val="0"/>
        </w:rPr>
      </w:r>
    </w:p>
    <w:p w:rsidR="00000000" w:rsidDel="00000000" w:rsidP="00000000" w:rsidRDefault="00000000" w:rsidRPr="00000000" w14:paraId="00000006">
      <w:pPr>
        <w:tabs>
          <w:tab w:val="left" w:leader="none" w:pos="3132"/>
          <w:tab w:val="center" w:leader="none" w:pos="4320"/>
        </w:tabs>
        <w:spacing w:line="360" w:lineRule="auto"/>
        <w:jc w:val="center"/>
        <w:rPr>
          <w:b w:val="1"/>
          <w:color w:val="000000"/>
        </w:rPr>
      </w:pPr>
      <w:r w:rsidDel="00000000" w:rsidR="00000000" w:rsidRPr="00000000">
        <w:rPr>
          <w:b w:val="1"/>
          <w:color w:val="000000"/>
          <w:rtl w:val="0"/>
        </w:rPr>
        <w:t xml:space="preserve">LESSON PLAN: Endangered Animals</w:t>
      </w:r>
    </w:p>
    <w:p w:rsidR="00000000" w:rsidDel="00000000" w:rsidP="00000000" w:rsidRDefault="00000000" w:rsidRPr="00000000" w14:paraId="00000007">
      <w:pPr>
        <w:spacing w:line="360" w:lineRule="auto"/>
        <w:rPr>
          <w:color w:val="000000"/>
        </w:rPr>
      </w:pPr>
      <w:r w:rsidDel="00000000" w:rsidR="00000000" w:rsidRPr="00000000">
        <w:rPr>
          <w:rtl w:val="0"/>
        </w:rPr>
      </w:r>
    </w:p>
    <w:p w:rsidR="00000000" w:rsidDel="00000000" w:rsidP="00000000" w:rsidRDefault="00000000" w:rsidRPr="00000000" w14:paraId="00000008">
      <w:pPr>
        <w:spacing w:line="360" w:lineRule="auto"/>
        <w:rPr>
          <w:b w:val="1"/>
          <w:color w:val="000000"/>
        </w:rPr>
      </w:pPr>
      <w:r w:rsidDel="00000000" w:rsidR="00000000" w:rsidRPr="00000000">
        <w:rPr>
          <w:b w:val="1"/>
          <w:color w:val="000000"/>
          <w:rtl w:val="0"/>
        </w:rPr>
        <w:t xml:space="preserve">School/Institution: </w:t>
      </w:r>
      <w:r w:rsidDel="00000000" w:rsidR="00000000" w:rsidRPr="00000000">
        <w:rPr>
          <w:color w:val="000000"/>
          <w:rtl w:val="0"/>
        </w:rPr>
        <w:t xml:space="preserve">Public School in Türkiye</w:t>
      </w:r>
      <w:r w:rsidDel="00000000" w:rsidR="00000000" w:rsidRPr="00000000">
        <w:rPr>
          <w:rtl w:val="0"/>
        </w:rPr>
      </w:r>
    </w:p>
    <w:p w:rsidR="00000000" w:rsidDel="00000000" w:rsidP="00000000" w:rsidRDefault="00000000" w:rsidRPr="00000000" w14:paraId="00000009">
      <w:pPr>
        <w:spacing w:line="360" w:lineRule="auto"/>
        <w:rPr>
          <w:color w:val="000000"/>
        </w:rPr>
      </w:pPr>
      <w:r w:rsidDel="00000000" w:rsidR="00000000" w:rsidRPr="00000000">
        <w:rPr>
          <w:b w:val="1"/>
          <w:color w:val="000000"/>
          <w:rtl w:val="0"/>
        </w:rPr>
        <w:t xml:space="preserve">Grade/Level:</w:t>
      </w:r>
      <w:r w:rsidDel="00000000" w:rsidR="00000000" w:rsidRPr="00000000">
        <w:rPr>
          <w:color w:val="000000"/>
          <w:rtl w:val="0"/>
        </w:rPr>
        <w:t xml:space="preserve"> A2</w:t>
        <w:br w:type="textWrapping"/>
      </w:r>
      <w:r w:rsidDel="00000000" w:rsidR="00000000" w:rsidRPr="00000000">
        <w:rPr>
          <w:b w:val="1"/>
          <w:color w:val="000000"/>
          <w:rtl w:val="0"/>
        </w:rPr>
        <w:t xml:space="preserve">Age:</w:t>
      </w:r>
      <w:r w:rsidDel="00000000" w:rsidR="00000000" w:rsidRPr="00000000">
        <w:rPr>
          <w:color w:val="000000"/>
          <w:rtl w:val="0"/>
        </w:rPr>
        <w:t xml:space="preserve"> 7–10 (Young Learners)</w:t>
        <w:br w:type="textWrapping"/>
      </w:r>
      <w:r w:rsidDel="00000000" w:rsidR="00000000" w:rsidRPr="00000000">
        <w:rPr>
          <w:b w:val="1"/>
          <w:color w:val="000000"/>
          <w:rtl w:val="0"/>
        </w:rPr>
        <w:t xml:space="preserve">Language:</w:t>
      </w:r>
      <w:r w:rsidDel="00000000" w:rsidR="00000000" w:rsidRPr="00000000">
        <w:rPr>
          <w:color w:val="000000"/>
          <w:rtl w:val="0"/>
        </w:rPr>
        <w:t xml:space="preserve"> Multilingual, English as a Second Language</w:t>
        <w:br w:type="textWrapping"/>
      </w:r>
      <w:r w:rsidDel="00000000" w:rsidR="00000000" w:rsidRPr="00000000">
        <w:rPr>
          <w:b w:val="1"/>
          <w:color w:val="000000"/>
          <w:rtl w:val="0"/>
        </w:rPr>
        <w:t xml:space="preserve">Course:</w:t>
      </w:r>
      <w:r w:rsidDel="00000000" w:rsidR="00000000" w:rsidRPr="00000000">
        <w:rPr>
          <w:color w:val="000000"/>
          <w:rtl w:val="0"/>
        </w:rPr>
        <w:t xml:space="preserve"> General English</w:t>
        <w:br w:type="textWrapping"/>
      </w:r>
      <w:r w:rsidDel="00000000" w:rsidR="00000000" w:rsidRPr="00000000">
        <w:rPr>
          <w:b w:val="1"/>
          <w:color w:val="000000"/>
          <w:rtl w:val="0"/>
        </w:rPr>
        <w:t xml:space="preserve">Number of Students:</w:t>
      </w:r>
      <w:r w:rsidDel="00000000" w:rsidR="00000000" w:rsidRPr="00000000">
        <w:rPr>
          <w:color w:val="000000"/>
          <w:rtl w:val="0"/>
        </w:rPr>
        <w:t xml:space="preserve"> 20</w:t>
        <w:br w:type="textWrapping"/>
      </w:r>
      <w:r w:rsidDel="00000000" w:rsidR="00000000" w:rsidRPr="00000000">
        <w:rPr>
          <w:b w:val="1"/>
          <w:color w:val="000000"/>
          <w:rtl w:val="0"/>
        </w:rPr>
        <w:t xml:space="preserve">Duration:</w:t>
      </w:r>
      <w:r w:rsidDel="00000000" w:rsidR="00000000" w:rsidRPr="00000000">
        <w:rPr>
          <w:color w:val="000000"/>
          <w:rtl w:val="0"/>
        </w:rPr>
        <w:t xml:space="preserve"> </w:t>
      </w:r>
      <w:r w:rsidDel="00000000" w:rsidR="00000000" w:rsidRPr="00000000">
        <w:rPr>
          <w:rtl w:val="0"/>
        </w:rPr>
        <w:t xml:space="preserve">60</w:t>
      </w:r>
      <w:r w:rsidDel="00000000" w:rsidR="00000000" w:rsidRPr="00000000">
        <w:rPr>
          <w:color w:val="000000"/>
          <w:rtl w:val="0"/>
        </w:rPr>
        <w:t xml:space="preserve"> minutes</w:t>
      </w:r>
    </w:p>
    <w:p w:rsidR="00000000" w:rsidDel="00000000" w:rsidP="00000000" w:rsidRDefault="00000000" w:rsidRPr="00000000" w14:paraId="0000000A">
      <w:pPr>
        <w:spacing w:line="360" w:lineRule="auto"/>
        <w:rPr/>
      </w:pPr>
      <w:r w:rsidDel="00000000" w:rsidR="00000000" w:rsidRPr="00000000">
        <w:rPr>
          <w:rtl w:val="0"/>
        </w:rPr>
      </w:r>
    </w:p>
    <w:p w:rsidR="00000000" w:rsidDel="00000000" w:rsidP="00000000" w:rsidRDefault="00000000" w:rsidRPr="00000000" w14:paraId="0000000B">
      <w:pPr>
        <w:spacing w:line="360" w:lineRule="auto"/>
        <w:rPr>
          <w:b w:val="1"/>
          <w:color w:val="000000"/>
        </w:rPr>
      </w:pPr>
      <w:r w:rsidDel="00000000" w:rsidR="00000000" w:rsidRPr="00000000">
        <w:rPr>
          <w:b w:val="1"/>
          <w:color w:val="000000"/>
          <w:rtl w:val="0"/>
        </w:rPr>
        <w:t xml:space="preserve">Rationale Statement</w:t>
      </w:r>
    </w:p>
    <w:p w:rsidR="00000000" w:rsidDel="00000000" w:rsidP="00000000" w:rsidRDefault="00000000" w:rsidRPr="00000000" w14:paraId="0000000C">
      <w:pPr>
        <w:spacing w:line="360" w:lineRule="auto"/>
        <w:jc w:val="both"/>
        <w:rPr>
          <w:color w:val="000000"/>
        </w:rPr>
      </w:pPr>
      <w:r w:rsidDel="00000000" w:rsidR="00000000" w:rsidRPr="00000000">
        <w:rPr>
          <w:color w:val="000000"/>
          <w:rtl w:val="0"/>
        </w:rPr>
        <w:t xml:space="preserve">Endangered animals are a pressing environmental and ethical concern, with factors such as overhunting, pollution, and climate change accelerating species loss. This lesson aims to raise awareness among young learners about the causes and consequences of animal endangerment, and to encourage them to consider practical, age-appropriate actions they can take to protect wildlife. Through multimodal input (visuals, reading, and games) and interactive, collaborative tasks, students will expand their vocabulary, improve their reading comprehension, and practise making suggestions in English. In addition to language skills, the lesson fosters empathy, environmental stewardship, and critical thinking—key competencies for active, responsible global citizenship.</w:t>
      </w:r>
    </w:p>
    <w:p w:rsidR="00000000" w:rsidDel="00000000" w:rsidP="00000000" w:rsidRDefault="00000000" w:rsidRPr="00000000" w14:paraId="0000000D">
      <w:pPr>
        <w:spacing w:line="360" w:lineRule="auto"/>
        <w:jc w:val="both"/>
        <w:rPr/>
      </w:pPr>
      <w:r w:rsidDel="00000000" w:rsidR="00000000" w:rsidRPr="00000000">
        <w:rPr>
          <w:rtl w:val="0"/>
        </w:rPr>
      </w:r>
    </w:p>
    <w:p w:rsidR="00000000" w:rsidDel="00000000" w:rsidP="00000000" w:rsidRDefault="00000000" w:rsidRPr="00000000" w14:paraId="0000000E">
      <w:pPr>
        <w:spacing w:line="360" w:lineRule="auto"/>
        <w:rPr>
          <w:b w:val="1"/>
          <w:color w:val="000000"/>
        </w:rPr>
      </w:pPr>
      <w:r w:rsidDel="00000000" w:rsidR="00000000" w:rsidRPr="00000000">
        <w:rPr>
          <w:b w:val="1"/>
          <w:color w:val="000000"/>
          <w:rtl w:val="0"/>
        </w:rPr>
        <w:t xml:space="preserve">Objectives</w:t>
      </w:r>
    </w:p>
    <w:tbl>
      <w:tblPr>
        <w:tblStyle w:val="Table1"/>
        <w:tblW w:w="93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5"/>
        <w:gridCol w:w="4680"/>
        <w:tblGridChange w:id="0">
          <w:tblGrid>
            <w:gridCol w:w="4675"/>
            <w:gridCol w:w="4680"/>
          </w:tblGrid>
        </w:tblGridChange>
      </w:tblGrid>
      <w:tr>
        <w:trPr>
          <w:cantSplit w:val="0"/>
          <w:tblHeader w:val="0"/>
        </w:trPr>
        <w:tc>
          <w:tcPr>
            <w:shd w:fill="e0e0e0" w:val="clear"/>
          </w:tcPr>
          <w:p w:rsidR="00000000" w:rsidDel="00000000" w:rsidP="00000000" w:rsidRDefault="00000000" w:rsidRPr="00000000" w14:paraId="0000000F">
            <w:pPr>
              <w:spacing w:line="360" w:lineRule="auto"/>
              <w:rPr>
                <w:color w:val="000000"/>
              </w:rPr>
            </w:pPr>
            <w:r w:rsidDel="00000000" w:rsidR="00000000" w:rsidRPr="00000000">
              <w:rPr>
                <w:color w:val="000000"/>
                <w:rtl w:val="0"/>
              </w:rPr>
              <w:t xml:space="preserve">Content Objectives</w:t>
            </w:r>
          </w:p>
        </w:tc>
        <w:tc>
          <w:tcPr>
            <w:shd w:fill="e0e0e0" w:val="clear"/>
          </w:tcPr>
          <w:p w:rsidR="00000000" w:rsidDel="00000000" w:rsidP="00000000" w:rsidRDefault="00000000" w:rsidRPr="00000000" w14:paraId="00000010">
            <w:pPr>
              <w:spacing w:line="360" w:lineRule="auto"/>
              <w:rPr>
                <w:color w:val="000000"/>
              </w:rPr>
            </w:pPr>
            <w:r w:rsidDel="00000000" w:rsidR="00000000" w:rsidRPr="00000000">
              <w:rPr>
                <w:color w:val="000000"/>
                <w:rtl w:val="0"/>
              </w:rPr>
              <w:t xml:space="preserve">Language Objectives</w:t>
            </w:r>
          </w:p>
        </w:tc>
      </w:tr>
      <w:tr>
        <w:trPr>
          <w:cantSplit w:val="0"/>
          <w:tblHeader w:val="0"/>
        </w:trPr>
        <w:tc>
          <w:tcPr>
            <w:tcBorders>
              <w:bottom w:color="000000" w:space="0" w:sz="4" w:val="single"/>
            </w:tcBorders>
          </w:tcPr>
          <w:p w:rsidR="00000000" w:rsidDel="00000000" w:rsidP="00000000" w:rsidRDefault="00000000" w:rsidRPr="00000000" w14:paraId="00000011">
            <w:pPr>
              <w:spacing w:line="360" w:lineRule="auto"/>
              <w:rPr/>
            </w:pPr>
            <w:r w:rsidDel="00000000" w:rsidR="00000000" w:rsidRPr="00000000">
              <w:rPr>
                <w:rtl w:val="0"/>
              </w:rPr>
              <w:t xml:space="preserve">- To develop understanding on the concept of animal endangerment. </w:t>
            </w:r>
          </w:p>
          <w:p w:rsidR="00000000" w:rsidDel="00000000" w:rsidP="00000000" w:rsidRDefault="00000000" w:rsidRPr="00000000" w14:paraId="00000012">
            <w:pPr>
              <w:spacing w:line="360" w:lineRule="auto"/>
              <w:rPr/>
            </w:pPr>
            <w:r w:rsidDel="00000000" w:rsidR="00000000" w:rsidRPr="00000000">
              <w:rPr>
                <w:rtl w:val="0"/>
              </w:rPr>
              <w:t xml:space="preserve">- To identify causes of animal endangerment (e.g., overhunting, pollution, climate change). </w:t>
            </w:r>
          </w:p>
          <w:p w:rsidR="00000000" w:rsidDel="00000000" w:rsidP="00000000" w:rsidRDefault="00000000" w:rsidRPr="00000000" w14:paraId="00000013">
            <w:pPr>
              <w:spacing w:line="360" w:lineRule="auto"/>
              <w:rPr>
                <w:color w:val="000000"/>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14">
            <w:pPr>
              <w:spacing w:line="360" w:lineRule="auto"/>
              <w:rPr/>
            </w:pPr>
            <w:r w:rsidDel="00000000" w:rsidR="00000000" w:rsidRPr="00000000">
              <w:rPr>
                <w:rtl w:val="0"/>
              </w:rPr>
              <w:t xml:space="preserve">- To review and learn key vocabulary related to animals and animal endangerment in both spoken and written contexts.</w:t>
            </w:r>
          </w:p>
          <w:p w:rsidR="00000000" w:rsidDel="00000000" w:rsidP="00000000" w:rsidRDefault="00000000" w:rsidRPr="00000000" w14:paraId="00000015">
            <w:pPr>
              <w:spacing w:line="360" w:lineRule="auto"/>
              <w:rPr>
                <w:color w:val="000000"/>
              </w:rPr>
            </w:pPr>
            <w:r w:rsidDel="00000000" w:rsidR="00000000" w:rsidRPr="00000000">
              <w:rPr>
                <w:rtl w:val="0"/>
              </w:rPr>
              <w:t xml:space="preserve">- To make simple suggestions using target structures (e.g., “We should…”, “I think…”).</w:t>
            </w:r>
            <w:r w:rsidDel="00000000" w:rsidR="00000000" w:rsidRPr="00000000">
              <w:rPr>
                <w:rtl w:val="0"/>
              </w:rPr>
            </w:r>
          </w:p>
        </w:tc>
      </w:tr>
      <w:tr>
        <w:trPr>
          <w:cantSplit w:val="0"/>
          <w:tblHeader w:val="0"/>
        </w:trPr>
        <w:tc>
          <w:tcPr>
            <w:gridSpan w:val="2"/>
            <w:shd w:fill="d9d9d9" w:val="clear"/>
          </w:tcPr>
          <w:p w:rsidR="00000000" w:rsidDel="00000000" w:rsidP="00000000" w:rsidRDefault="00000000" w:rsidRPr="00000000" w14:paraId="00000016">
            <w:pPr>
              <w:spacing w:line="360" w:lineRule="auto"/>
              <w:jc w:val="center"/>
              <w:rPr>
                <w:color w:val="000000"/>
              </w:rPr>
            </w:pPr>
            <w:r w:rsidDel="00000000" w:rsidR="00000000" w:rsidRPr="00000000">
              <w:rPr>
                <w:color w:val="000000"/>
                <w:rtl w:val="0"/>
              </w:rPr>
              <w:t xml:space="preserve">Social Justice Objectives</w:t>
            </w:r>
          </w:p>
        </w:tc>
      </w:tr>
      <w:tr>
        <w:trPr>
          <w:cantSplit w:val="0"/>
          <w:tblHeader w:val="0"/>
        </w:trPr>
        <w:tc>
          <w:tcPr>
            <w:gridSpan w:val="2"/>
          </w:tcPr>
          <w:p w:rsidR="00000000" w:rsidDel="00000000" w:rsidP="00000000" w:rsidRDefault="00000000" w:rsidRPr="00000000" w14:paraId="00000018">
            <w:pPr>
              <w:spacing w:line="360" w:lineRule="auto"/>
              <w:rPr/>
            </w:pPr>
            <w:r w:rsidDel="00000000" w:rsidR="00000000" w:rsidRPr="00000000">
              <w:rPr>
                <w:rtl w:val="0"/>
              </w:rPr>
              <w:t xml:space="preserve">To promote respect for biodiversity and recognise the link between human activity and environmental issues. </w:t>
            </w:r>
          </w:p>
          <w:p w:rsidR="00000000" w:rsidDel="00000000" w:rsidP="00000000" w:rsidRDefault="00000000" w:rsidRPr="00000000" w14:paraId="00000019">
            <w:pPr>
              <w:spacing w:line="360" w:lineRule="auto"/>
              <w:rPr>
                <w:color w:val="000000"/>
              </w:rPr>
            </w:pPr>
            <w:r w:rsidDel="00000000" w:rsidR="00000000" w:rsidRPr="00000000">
              <w:rPr>
                <w:rtl w:val="0"/>
              </w:rPr>
              <w:t xml:space="preserve">To encourage awareness and advocacy of real-world issues.</w:t>
            </w:r>
            <w:r w:rsidDel="00000000" w:rsidR="00000000" w:rsidRPr="00000000">
              <w:rPr>
                <w:rtl w:val="0"/>
              </w:rPr>
            </w:r>
          </w:p>
        </w:tc>
      </w:tr>
    </w:tbl>
    <w:p w:rsidR="00000000" w:rsidDel="00000000" w:rsidP="00000000" w:rsidRDefault="00000000" w:rsidRPr="00000000" w14:paraId="0000001B">
      <w:pPr>
        <w:spacing w:line="360" w:lineRule="auto"/>
        <w:rPr>
          <w:b w:val="1"/>
          <w:color w:val="000000"/>
        </w:rPr>
      </w:pPr>
      <w:r w:rsidDel="00000000" w:rsidR="00000000" w:rsidRPr="00000000">
        <w:rPr>
          <w:rtl w:val="0"/>
        </w:rPr>
      </w:r>
    </w:p>
    <w:p w:rsidR="00000000" w:rsidDel="00000000" w:rsidP="00000000" w:rsidRDefault="00000000" w:rsidRPr="00000000" w14:paraId="0000001C">
      <w:pPr>
        <w:spacing w:line="360" w:lineRule="auto"/>
        <w:rPr>
          <w:b w:val="1"/>
          <w:color w:val="000000"/>
        </w:rPr>
      </w:pPr>
      <w:r w:rsidDel="00000000" w:rsidR="00000000" w:rsidRPr="00000000">
        <w:rPr>
          <w:rtl w:val="0"/>
        </w:rPr>
      </w:r>
    </w:p>
    <w:p w:rsidR="00000000" w:rsidDel="00000000" w:rsidP="00000000" w:rsidRDefault="00000000" w:rsidRPr="00000000" w14:paraId="0000001D">
      <w:pPr>
        <w:spacing w:line="360" w:lineRule="auto"/>
        <w:rPr>
          <w:b w:val="1"/>
          <w:color w:val="000000"/>
        </w:rPr>
      </w:pPr>
      <w:r w:rsidDel="00000000" w:rsidR="00000000" w:rsidRPr="00000000">
        <w:rPr>
          <w:b w:val="1"/>
          <w:color w:val="000000"/>
          <w:rtl w:val="0"/>
        </w:rPr>
        <w:t xml:space="preserve">Procedures</w:t>
      </w:r>
    </w:p>
    <w:tbl>
      <w:tblPr>
        <w:tblStyle w:val="Table2"/>
        <w:tblW w:w="93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68"/>
        <w:gridCol w:w="1494"/>
        <w:gridCol w:w="1993"/>
        <w:tblGridChange w:id="0">
          <w:tblGrid>
            <w:gridCol w:w="5868"/>
            <w:gridCol w:w="1494"/>
            <w:gridCol w:w="1993"/>
          </w:tblGrid>
        </w:tblGridChange>
      </w:tblGrid>
      <w:tr>
        <w:trPr>
          <w:cantSplit w:val="0"/>
          <w:tblHeader w:val="0"/>
        </w:trPr>
        <w:tc>
          <w:tcPr>
            <w:shd w:fill="e0e0e0" w:val="clear"/>
          </w:tcPr>
          <w:p w:rsidR="00000000" w:rsidDel="00000000" w:rsidP="00000000" w:rsidRDefault="00000000" w:rsidRPr="00000000" w14:paraId="0000001E">
            <w:pPr>
              <w:spacing w:line="360" w:lineRule="auto"/>
              <w:rPr>
                <w:b w:val="1"/>
                <w:color w:val="000000"/>
              </w:rPr>
            </w:pPr>
            <w:r w:rsidDel="00000000" w:rsidR="00000000" w:rsidRPr="00000000">
              <w:rPr>
                <w:b w:val="1"/>
                <w:color w:val="000000"/>
                <w:rtl w:val="0"/>
              </w:rPr>
              <w:t xml:space="preserve">Pre-activities</w:t>
            </w:r>
          </w:p>
        </w:tc>
        <w:tc>
          <w:tcPr>
            <w:shd w:fill="e0e0e0" w:val="clear"/>
          </w:tcPr>
          <w:p w:rsidR="00000000" w:rsidDel="00000000" w:rsidP="00000000" w:rsidRDefault="00000000" w:rsidRPr="00000000" w14:paraId="0000001F">
            <w:pPr>
              <w:spacing w:line="360" w:lineRule="auto"/>
              <w:rPr>
                <w:color w:val="000000"/>
              </w:rPr>
            </w:pPr>
            <w:r w:rsidDel="00000000" w:rsidR="00000000" w:rsidRPr="00000000">
              <w:rPr>
                <w:color w:val="000000"/>
                <w:rtl w:val="0"/>
              </w:rPr>
              <w:t xml:space="preserve">Time frame</w:t>
            </w:r>
          </w:p>
        </w:tc>
        <w:tc>
          <w:tcPr>
            <w:shd w:fill="e0e0e0" w:val="clear"/>
          </w:tcPr>
          <w:p w:rsidR="00000000" w:rsidDel="00000000" w:rsidP="00000000" w:rsidRDefault="00000000" w:rsidRPr="00000000" w14:paraId="00000020">
            <w:pPr>
              <w:spacing w:line="360" w:lineRule="auto"/>
              <w:rPr>
                <w:color w:val="000000"/>
              </w:rPr>
            </w:pPr>
            <w:r w:rsidDel="00000000" w:rsidR="00000000" w:rsidRPr="00000000">
              <w:rPr>
                <w:color w:val="000000"/>
                <w:rtl w:val="0"/>
              </w:rPr>
              <w:t xml:space="preserve">Objective(s) targeted</w:t>
            </w:r>
          </w:p>
        </w:tc>
      </w:tr>
      <w:tr>
        <w:trPr>
          <w:cantSplit w:val="0"/>
          <w:tblHeader w:val="0"/>
        </w:trPr>
        <w:tc>
          <w:tcPr/>
          <w:p w:rsidR="00000000" w:rsidDel="00000000" w:rsidP="00000000" w:rsidRDefault="00000000" w:rsidRPr="00000000" w14:paraId="00000021">
            <w:pPr>
              <w:tabs>
                <w:tab w:val="left" w:leader="none" w:pos="1470"/>
              </w:tabs>
              <w:spacing w:line="360" w:lineRule="auto"/>
              <w:rPr>
                <w:color w:val="000000"/>
              </w:rPr>
            </w:pPr>
            <w:r w:rsidDel="00000000" w:rsidR="00000000" w:rsidRPr="00000000">
              <w:rPr>
                <w:rtl w:val="0"/>
              </w:rPr>
              <w:t xml:space="preserve">T announces a game; </w:t>
            </w:r>
            <w:r w:rsidDel="00000000" w:rsidR="00000000" w:rsidRPr="00000000">
              <w:rPr>
                <w:color w:val="000000"/>
                <w:rtl w:val="0"/>
              </w:rPr>
              <w:t xml:space="preserve">T pre-teaches key vocabulary (</w:t>
            </w:r>
            <w:r w:rsidDel="00000000" w:rsidR="00000000" w:rsidRPr="00000000">
              <w:rPr>
                <w:rtl w:val="0"/>
              </w:rPr>
              <w:t xml:space="preserve">Appendix A</w:t>
            </w:r>
            <w:r w:rsidDel="00000000" w:rsidR="00000000" w:rsidRPr="00000000">
              <w:rPr>
                <w:color w:val="000000"/>
                <w:rtl w:val="0"/>
              </w:rPr>
              <w:t xml:space="preserve">) using actions. </w:t>
            </w:r>
          </w:p>
          <w:p w:rsidR="00000000" w:rsidDel="00000000" w:rsidP="00000000" w:rsidRDefault="00000000" w:rsidRPr="00000000" w14:paraId="00000022">
            <w:pPr>
              <w:tabs>
                <w:tab w:val="left" w:leader="none" w:pos="1470"/>
              </w:tabs>
              <w:spacing w:line="360" w:lineRule="auto"/>
              <w:rPr/>
            </w:pPr>
            <w:r w:rsidDel="00000000" w:rsidR="00000000" w:rsidRPr="00000000">
              <w:rPr>
                <w:rtl w:val="0"/>
              </w:rPr>
              <w:t xml:space="preserve">Ss mimic T’s actions as they teach. </w:t>
            </w:r>
          </w:p>
          <w:p w:rsidR="00000000" w:rsidDel="00000000" w:rsidP="00000000" w:rsidRDefault="00000000" w:rsidRPr="00000000" w14:paraId="00000023">
            <w:pPr>
              <w:tabs>
                <w:tab w:val="left" w:leader="none" w:pos="1470"/>
              </w:tabs>
              <w:spacing w:line="360" w:lineRule="auto"/>
              <w:rPr/>
            </w:pPr>
            <w:r w:rsidDel="00000000" w:rsidR="00000000" w:rsidRPr="00000000">
              <w:rPr>
                <w:rtl w:val="0"/>
              </w:rPr>
              <w:t xml:space="preserve">When T says one of the words/phrases, Ss act them out. W</w:t>
            </w:r>
            <w:r w:rsidDel="00000000" w:rsidR="00000000" w:rsidRPr="00000000">
              <w:rPr>
                <w:color w:val="000000"/>
                <w:rtl w:val="0"/>
              </w:rPr>
              <w:t xml:space="preserve">hen T says “stop,” </w:t>
            </w:r>
            <w:r w:rsidDel="00000000" w:rsidR="00000000" w:rsidRPr="00000000">
              <w:rPr>
                <w:rtl w:val="0"/>
              </w:rPr>
              <w:t xml:space="preserve">Ss </w:t>
            </w:r>
            <w:r w:rsidDel="00000000" w:rsidR="00000000" w:rsidRPr="00000000">
              <w:rPr>
                <w:color w:val="000000"/>
                <w:rtl w:val="0"/>
              </w:rPr>
              <w:t xml:space="preserve">freeze. Anyone who moves sits down but can still observe </w:t>
            </w:r>
            <w:r w:rsidDel="00000000" w:rsidR="00000000" w:rsidRPr="00000000">
              <w:rPr>
                <w:rtl w:val="0"/>
              </w:rPr>
              <w:t xml:space="preserve">or </w:t>
            </w:r>
            <w:r w:rsidDel="00000000" w:rsidR="00000000" w:rsidRPr="00000000">
              <w:rPr>
                <w:color w:val="000000"/>
                <w:rtl w:val="0"/>
              </w:rPr>
              <w:t xml:space="preserve">participate </w:t>
            </w:r>
            <w:r w:rsidDel="00000000" w:rsidR="00000000" w:rsidRPr="00000000">
              <w:rPr>
                <w:rtl w:val="0"/>
              </w:rPr>
              <w:t xml:space="preserve">from the side. </w:t>
            </w:r>
          </w:p>
          <w:p w:rsidR="00000000" w:rsidDel="00000000" w:rsidP="00000000" w:rsidRDefault="00000000" w:rsidRPr="00000000" w14:paraId="00000024">
            <w:pPr>
              <w:tabs>
                <w:tab w:val="left" w:leader="none" w:pos="1470"/>
              </w:tabs>
              <w:spacing w:line="360" w:lineRule="auto"/>
              <w:rPr/>
            </w:pPr>
            <w:r w:rsidDel="00000000" w:rsidR="00000000" w:rsidRPr="00000000">
              <w:rPr>
                <w:rtl w:val="0"/>
              </w:rPr>
              <w:t xml:space="preserve">The game continues until the time is up or until a winner is found. </w:t>
            </w:r>
          </w:p>
        </w:tc>
        <w:tc>
          <w:tcPr/>
          <w:p w:rsidR="00000000" w:rsidDel="00000000" w:rsidP="00000000" w:rsidRDefault="00000000" w:rsidRPr="00000000" w14:paraId="00000025">
            <w:pPr>
              <w:spacing w:line="360" w:lineRule="auto"/>
              <w:rPr>
                <w:color w:val="000000"/>
              </w:rPr>
            </w:pPr>
            <w:r w:rsidDel="00000000" w:rsidR="00000000" w:rsidRPr="00000000">
              <w:rPr>
                <w:rtl w:val="0"/>
              </w:rPr>
              <w:t xml:space="preserve">12</w:t>
            </w:r>
            <w:r w:rsidDel="00000000" w:rsidR="00000000" w:rsidRPr="00000000">
              <w:rPr>
                <w:color w:val="000000"/>
                <w:rtl w:val="0"/>
              </w:rPr>
              <w:t xml:space="preserve"> mins</w:t>
            </w:r>
          </w:p>
        </w:tc>
        <w:tc>
          <w:tcPr/>
          <w:p w:rsidR="00000000" w:rsidDel="00000000" w:rsidP="00000000" w:rsidRDefault="00000000" w:rsidRPr="00000000" w14:paraId="00000026">
            <w:pPr>
              <w:spacing w:line="360" w:lineRule="auto"/>
              <w:rPr>
                <w:color w:val="000000"/>
              </w:rPr>
            </w:pPr>
            <w:r w:rsidDel="00000000" w:rsidR="00000000" w:rsidRPr="00000000">
              <w:rPr>
                <w:color w:val="000000"/>
                <w:rtl w:val="0"/>
              </w:rPr>
              <w:t xml:space="preserve">To introduce and practise key vocabulary through Total Physical Response. </w:t>
              <w:br w:type="textWrapping"/>
              <w:t xml:space="preserve">To energise Ss and engage kinesthetic learners.</w:t>
            </w:r>
          </w:p>
        </w:tc>
      </w:tr>
      <w:tr>
        <w:trPr>
          <w:cantSplit w:val="0"/>
          <w:tblHeader w:val="0"/>
        </w:trPr>
        <w:tc>
          <w:tcPr>
            <w:shd w:fill="e0e0e0" w:val="clear"/>
          </w:tcPr>
          <w:p w:rsidR="00000000" w:rsidDel="00000000" w:rsidP="00000000" w:rsidRDefault="00000000" w:rsidRPr="00000000" w14:paraId="00000027">
            <w:pPr>
              <w:spacing w:line="360" w:lineRule="auto"/>
              <w:rPr>
                <w:color w:val="000000"/>
              </w:rPr>
            </w:pPr>
            <w:r w:rsidDel="00000000" w:rsidR="00000000" w:rsidRPr="00000000">
              <w:rPr>
                <w:b w:val="1"/>
                <w:color w:val="000000"/>
                <w:rtl w:val="0"/>
              </w:rPr>
              <w:t xml:space="preserve">During activities</w:t>
            </w:r>
            <w:r w:rsidDel="00000000" w:rsidR="00000000" w:rsidRPr="00000000">
              <w:rPr>
                <w:rtl w:val="0"/>
              </w:rPr>
            </w:r>
          </w:p>
        </w:tc>
        <w:tc>
          <w:tcPr>
            <w:shd w:fill="e0e0e0" w:val="clear"/>
          </w:tcPr>
          <w:p w:rsidR="00000000" w:rsidDel="00000000" w:rsidP="00000000" w:rsidRDefault="00000000" w:rsidRPr="00000000" w14:paraId="00000028">
            <w:pPr>
              <w:spacing w:line="360" w:lineRule="auto"/>
              <w:rPr>
                <w:color w:val="000000"/>
              </w:rPr>
            </w:pPr>
            <w:r w:rsidDel="00000000" w:rsidR="00000000" w:rsidRPr="00000000">
              <w:rPr>
                <w:color w:val="000000"/>
                <w:rtl w:val="0"/>
              </w:rPr>
              <w:t xml:space="preserve">Time frame</w:t>
            </w:r>
          </w:p>
        </w:tc>
        <w:tc>
          <w:tcPr>
            <w:shd w:fill="e0e0e0" w:val="clear"/>
          </w:tcPr>
          <w:p w:rsidR="00000000" w:rsidDel="00000000" w:rsidP="00000000" w:rsidRDefault="00000000" w:rsidRPr="00000000" w14:paraId="00000029">
            <w:pPr>
              <w:spacing w:line="360" w:lineRule="auto"/>
              <w:rPr>
                <w:color w:val="000000"/>
              </w:rPr>
            </w:pPr>
            <w:r w:rsidDel="00000000" w:rsidR="00000000" w:rsidRPr="00000000">
              <w:rPr>
                <w:color w:val="000000"/>
                <w:rtl w:val="0"/>
              </w:rPr>
              <w:t xml:space="preserve">Objective(s) targeted</w:t>
            </w:r>
          </w:p>
        </w:tc>
      </w:tr>
      <w:tr>
        <w:trPr>
          <w:cantSplit w:val="0"/>
          <w:tblHeader w:val="0"/>
        </w:trPr>
        <w:tc>
          <w:tcPr>
            <w:tcBorders>
              <w:bottom w:color="000000" w:space="0" w:sz="4" w:val="single"/>
            </w:tcBorders>
          </w:tcPr>
          <w:p w:rsidR="00000000" w:rsidDel="00000000" w:rsidP="00000000" w:rsidRDefault="00000000" w:rsidRPr="00000000" w14:paraId="0000002A">
            <w:pPr>
              <w:spacing w:line="360" w:lineRule="auto"/>
              <w:rPr/>
            </w:pPr>
            <w:r w:rsidDel="00000000" w:rsidR="00000000" w:rsidRPr="00000000">
              <w:rPr>
                <w:rtl w:val="0"/>
              </w:rPr>
              <w:t xml:space="preserve">T shows photos of endangered animals that could be found in Türkiye (Appendix B) and asks Ss if they know the names of the animals. </w:t>
            </w:r>
          </w:p>
          <w:p w:rsidR="00000000" w:rsidDel="00000000" w:rsidP="00000000" w:rsidRDefault="00000000" w:rsidRPr="00000000" w14:paraId="0000002B">
            <w:pPr>
              <w:spacing w:line="360" w:lineRule="auto"/>
              <w:rPr/>
            </w:pPr>
            <w:r w:rsidDel="00000000" w:rsidR="00000000" w:rsidRPr="00000000">
              <w:rPr>
                <w:rtl w:val="0"/>
              </w:rPr>
              <w:t xml:space="preserve">Ss shout out their answers. </w:t>
            </w:r>
          </w:p>
          <w:p w:rsidR="00000000" w:rsidDel="00000000" w:rsidP="00000000" w:rsidRDefault="00000000" w:rsidRPr="00000000" w14:paraId="0000002C">
            <w:pPr>
              <w:spacing w:line="360" w:lineRule="auto"/>
              <w:rPr/>
            </w:pPr>
            <w:r w:rsidDel="00000000" w:rsidR="00000000" w:rsidRPr="00000000">
              <w:rPr>
                <w:rtl w:val="0"/>
              </w:rPr>
              <w:t xml:space="preserve">T says the correct answer and Ss repeat. </w:t>
            </w:r>
          </w:p>
          <w:p w:rsidR="00000000" w:rsidDel="00000000" w:rsidP="00000000" w:rsidRDefault="00000000" w:rsidRPr="00000000" w14:paraId="0000002D">
            <w:pPr>
              <w:spacing w:line="360" w:lineRule="auto"/>
              <w:rPr/>
            </w:pPr>
            <w:r w:rsidDel="00000000" w:rsidR="00000000" w:rsidRPr="00000000">
              <w:rPr>
                <w:rtl w:val="0"/>
              </w:rPr>
              <w:t xml:space="preserve">T asks Ss what they think is similar between all the animals. </w:t>
            </w:r>
          </w:p>
          <w:p w:rsidR="00000000" w:rsidDel="00000000" w:rsidP="00000000" w:rsidRDefault="00000000" w:rsidRPr="00000000" w14:paraId="0000002E">
            <w:pPr>
              <w:spacing w:line="360" w:lineRule="auto"/>
              <w:rPr/>
            </w:pPr>
            <w:r w:rsidDel="00000000" w:rsidR="00000000" w:rsidRPr="00000000">
              <w:rPr>
                <w:rtl w:val="0"/>
              </w:rPr>
              <w:t xml:space="preserve">Ss discuss in small groups, then share with the whole class (answer: they are all endangered animals). </w:t>
            </w:r>
          </w:p>
        </w:tc>
        <w:tc>
          <w:tcPr>
            <w:tcBorders>
              <w:bottom w:color="000000" w:space="0" w:sz="4" w:val="single"/>
            </w:tcBorders>
          </w:tcPr>
          <w:p w:rsidR="00000000" w:rsidDel="00000000" w:rsidP="00000000" w:rsidRDefault="00000000" w:rsidRPr="00000000" w14:paraId="0000002F">
            <w:pPr>
              <w:spacing w:line="360" w:lineRule="auto"/>
              <w:rPr/>
            </w:pPr>
            <w:r w:rsidDel="00000000" w:rsidR="00000000" w:rsidRPr="00000000">
              <w:rPr>
                <w:rtl w:val="0"/>
              </w:rPr>
              <w:t xml:space="preserve">8 mins</w:t>
            </w:r>
          </w:p>
        </w:tc>
        <w:tc>
          <w:tcPr>
            <w:tcBorders>
              <w:bottom w:color="000000" w:space="0" w:sz="4" w:val="single"/>
            </w:tcBorders>
          </w:tcPr>
          <w:p w:rsidR="00000000" w:rsidDel="00000000" w:rsidP="00000000" w:rsidRDefault="00000000" w:rsidRPr="00000000" w14:paraId="00000030">
            <w:pPr>
              <w:spacing w:line="360" w:lineRule="auto"/>
              <w:rPr/>
            </w:pPr>
            <w:r w:rsidDel="00000000" w:rsidR="00000000" w:rsidRPr="00000000">
              <w:rPr>
                <w:rtl w:val="0"/>
              </w:rPr>
              <w:t xml:space="preserve">To activate prior knowledge. </w:t>
              <w:br w:type="textWrapping"/>
            </w:r>
          </w:p>
        </w:tc>
      </w:tr>
      <w:tr>
        <w:trPr>
          <w:cantSplit w:val="0"/>
          <w:tblHeader w:val="0"/>
        </w:trPr>
        <w:tc>
          <w:tcPr>
            <w:tcBorders>
              <w:bottom w:color="000000" w:space="0" w:sz="4" w:val="single"/>
            </w:tcBorders>
          </w:tcPr>
          <w:p w:rsidR="00000000" w:rsidDel="00000000" w:rsidP="00000000" w:rsidRDefault="00000000" w:rsidRPr="00000000" w14:paraId="00000031">
            <w:pPr>
              <w:spacing w:line="360" w:lineRule="auto"/>
              <w:rPr/>
            </w:pPr>
            <w:r w:rsidDel="00000000" w:rsidR="00000000" w:rsidRPr="00000000">
              <w:rPr>
                <w:rtl w:val="0"/>
              </w:rPr>
              <w:t xml:space="preserve">T asks Ss: </w:t>
            </w:r>
          </w:p>
          <w:p w:rsidR="00000000" w:rsidDel="00000000" w:rsidP="00000000" w:rsidRDefault="00000000" w:rsidRPr="00000000" w14:paraId="00000032">
            <w:pPr>
              <w:spacing w:line="360" w:lineRule="auto"/>
              <w:rPr/>
            </w:pPr>
            <w:r w:rsidDel="00000000" w:rsidR="00000000" w:rsidRPr="00000000">
              <w:rPr>
                <w:rtl w:val="0"/>
              </w:rPr>
              <w:t xml:space="preserve">- What are endangered animals? </w:t>
            </w:r>
          </w:p>
          <w:p w:rsidR="00000000" w:rsidDel="00000000" w:rsidP="00000000" w:rsidRDefault="00000000" w:rsidRPr="00000000" w14:paraId="00000033">
            <w:pPr>
              <w:spacing w:line="360" w:lineRule="auto"/>
              <w:rPr/>
            </w:pPr>
            <w:r w:rsidDel="00000000" w:rsidR="00000000" w:rsidRPr="00000000">
              <w:rPr>
                <w:rtl w:val="0"/>
              </w:rPr>
              <w:t xml:space="preserve">- What other endangered animals do you know? </w:t>
            </w:r>
          </w:p>
          <w:p w:rsidR="00000000" w:rsidDel="00000000" w:rsidP="00000000" w:rsidRDefault="00000000" w:rsidRPr="00000000" w14:paraId="00000034">
            <w:pPr>
              <w:spacing w:line="360" w:lineRule="auto"/>
              <w:rPr/>
            </w:pPr>
            <w:r w:rsidDel="00000000" w:rsidR="00000000" w:rsidRPr="00000000">
              <w:rPr>
                <w:rtl w:val="0"/>
              </w:rPr>
              <w:t xml:space="preserve">Ss raise their hands to answer and T writes them on the board in a mindmap. </w:t>
            </w:r>
          </w:p>
          <w:p w:rsidR="00000000" w:rsidDel="00000000" w:rsidP="00000000" w:rsidRDefault="00000000" w:rsidRPr="00000000" w14:paraId="00000035">
            <w:pPr>
              <w:spacing w:line="360" w:lineRule="auto"/>
              <w:rPr/>
            </w:pPr>
            <w:r w:rsidDel="00000000" w:rsidR="00000000" w:rsidRPr="00000000">
              <w:rPr>
                <w:rtl w:val="0"/>
              </w:rPr>
              <w:t xml:space="preserve">In small groups, T asks Ss to provide three reasons why the animals might be endangered. </w:t>
            </w:r>
          </w:p>
          <w:p w:rsidR="00000000" w:rsidDel="00000000" w:rsidP="00000000" w:rsidRDefault="00000000" w:rsidRPr="00000000" w14:paraId="00000036">
            <w:pPr>
              <w:spacing w:line="360" w:lineRule="auto"/>
              <w:rPr/>
            </w:pPr>
            <w:r w:rsidDel="00000000" w:rsidR="00000000" w:rsidRPr="00000000">
              <w:rPr>
                <w:rtl w:val="0"/>
              </w:rPr>
              <w:t xml:space="preserve">Ss discuss in their groups and volunteers write down unique answers on the board. </w:t>
            </w:r>
          </w:p>
          <w:p w:rsidR="00000000" w:rsidDel="00000000" w:rsidP="00000000" w:rsidRDefault="00000000" w:rsidRPr="00000000" w14:paraId="00000037">
            <w:pPr>
              <w:spacing w:line="360" w:lineRule="auto"/>
              <w:rPr/>
            </w:pPr>
            <w:r w:rsidDel="00000000" w:rsidR="00000000" w:rsidRPr="00000000">
              <w:rPr>
                <w:rtl w:val="0"/>
              </w:rPr>
              <w:t xml:space="preserve">T checks and discusses the answers given. </w:t>
            </w:r>
          </w:p>
          <w:p w:rsidR="00000000" w:rsidDel="00000000" w:rsidP="00000000" w:rsidRDefault="00000000" w:rsidRPr="00000000" w14:paraId="00000038">
            <w:pPr>
              <w:spacing w:line="360" w:lineRule="auto"/>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39">
            <w:pPr>
              <w:spacing w:line="360" w:lineRule="auto"/>
              <w:rPr/>
            </w:pPr>
            <w:r w:rsidDel="00000000" w:rsidR="00000000" w:rsidRPr="00000000">
              <w:rPr>
                <w:rtl w:val="0"/>
              </w:rPr>
              <w:t xml:space="preserve">12 mins</w:t>
            </w:r>
          </w:p>
        </w:tc>
        <w:tc>
          <w:tcPr>
            <w:tcBorders>
              <w:bottom w:color="000000" w:space="0" w:sz="4" w:val="single"/>
            </w:tcBorders>
          </w:tcPr>
          <w:p w:rsidR="00000000" w:rsidDel="00000000" w:rsidP="00000000" w:rsidRDefault="00000000" w:rsidRPr="00000000" w14:paraId="0000003A">
            <w:pPr>
              <w:spacing w:line="360" w:lineRule="auto"/>
              <w:rPr/>
            </w:pPr>
            <w:r w:rsidDel="00000000" w:rsidR="00000000" w:rsidRPr="00000000">
              <w:rPr>
                <w:rtl w:val="0"/>
              </w:rPr>
              <w:t xml:space="preserve">To introduce the topic in a meaningful context.</w:t>
            </w:r>
          </w:p>
          <w:p w:rsidR="00000000" w:rsidDel="00000000" w:rsidP="00000000" w:rsidRDefault="00000000" w:rsidRPr="00000000" w14:paraId="0000003B">
            <w:pPr>
              <w:spacing w:line="360" w:lineRule="auto"/>
              <w:rPr/>
            </w:pPr>
            <w:r w:rsidDel="00000000" w:rsidR="00000000" w:rsidRPr="00000000">
              <w:rPr>
                <w:rtl w:val="0"/>
              </w:rPr>
            </w:r>
          </w:p>
        </w:tc>
      </w:tr>
      <w:tr>
        <w:trPr>
          <w:cantSplit w:val="0"/>
          <w:tblHeader w:val="0"/>
        </w:trPr>
        <w:tc>
          <w:tcPr>
            <w:shd w:fill="e0e0e0" w:val="clear"/>
          </w:tcPr>
          <w:p w:rsidR="00000000" w:rsidDel="00000000" w:rsidP="00000000" w:rsidRDefault="00000000" w:rsidRPr="00000000" w14:paraId="0000003C">
            <w:pPr>
              <w:spacing w:line="360" w:lineRule="auto"/>
              <w:rPr>
                <w:color w:val="000000"/>
              </w:rPr>
            </w:pPr>
            <w:r w:rsidDel="00000000" w:rsidR="00000000" w:rsidRPr="00000000">
              <w:rPr>
                <w:b w:val="1"/>
                <w:color w:val="000000"/>
                <w:rtl w:val="0"/>
              </w:rPr>
              <w:t xml:space="preserve">Post-activities</w:t>
            </w:r>
            <w:r w:rsidDel="00000000" w:rsidR="00000000" w:rsidRPr="00000000">
              <w:rPr>
                <w:rtl w:val="0"/>
              </w:rPr>
            </w:r>
          </w:p>
        </w:tc>
        <w:tc>
          <w:tcPr>
            <w:shd w:fill="e0e0e0" w:val="clear"/>
          </w:tcPr>
          <w:p w:rsidR="00000000" w:rsidDel="00000000" w:rsidP="00000000" w:rsidRDefault="00000000" w:rsidRPr="00000000" w14:paraId="0000003D">
            <w:pPr>
              <w:spacing w:line="360" w:lineRule="auto"/>
              <w:rPr>
                <w:color w:val="000000"/>
              </w:rPr>
            </w:pPr>
            <w:r w:rsidDel="00000000" w:rsidR="00000000" w:rsidRPr="00000000">
              <w:rPr>
                <w:color w:val="000000"/>
                <w:rtl w:val="0"/>
              </w:rPr>
              <w:t xml:space="preserve">Time frame</w:t>
            </w:r>
          </w:p>
        </w:tc>
        <w:tc>
          <w:tcPr>
            <w:shd w:fill="e0e0e0" w:val="clear"/>
          </w:tcPr>
          <w:p w:rsidR="00000000" w:rsidDel="00000000" w:rsidP="00000000" w:rsidRDefault="00000000" w:rsidRPr="00000000" w14:paraId="0000003E">
            <w:pPr>
              <w:spacing w:line="360" w:lineRule="auto"/>
              <w:rPr>
                <w:color w:val="000000"/>
              </w:rPr>
            </w:pPr>
            <w:r w:rsidDel="00000000" w:rsidR="00000000" w:rsidRPr="00000000">
              <w:rPr>
                <w:color w:val="000000"/>
                <w:rtl w:val="0"/>
              </w:rPr>
              <w:t xml:space="preserve">Objective(s) targeted</w:t>
            </w:r>
          </w:p>
        </w:tc>
      </w:tr>
      <w:tr>
        <w:trPr>
          <w:cantSplit w:val="0"/>
          <w:tblHeader w:val="0"/>
        </w:trPr>
        <w:tc>
          <w:tcPr/>
          <w:p w:rsidR="00000000" w:rsidDel="00000000" w:rsidP="00000000" w:rsidRDefault="00000000" w:rsidRPr="00000000" w14:paraId="0000003F">
            <w:pPr>
              <w:spacing w:line="360" w:lineRule="auto"/>
              <w:rPr/>
            </w:pPr>
            <w:r w:rsidDel="00000000" w:rsidR="00000000" w:rsidRPr="00000000">
              <w:rPr>
                <w:rtl w:val="0"/>
              </w:rPr>
              <w:t xml:space="preserve">T asks Ss “Why should we protect animals?” and “What happens if we don’t?”</w:t>
            </w:r>
          </w:p>
          <w:p w:rsidR="00000000" w:rsidDel="00000000" w:rsidP="00000000" w:rsidRDefault="00000000" w:rsidRPr="00000000" w14:paraId="00000040">
            <w:pPr>
              <w:spacing w:line="360" w:lineRule="auto"/>
              <w:rPr/>
            </w:pPr>
            <w:r w:rsidDel="00000000" w:rsidR="00000000" w:rsidRPr="00000000">
              <w:rPr>
                <w:rtl w:val="0"/>
              </w:rPr>
              <w:t xml:space="preserve">Ss raise their hands to answer. </w:t>
            </w:r>
          </w:p>
          <w:p w:rsidR="00000000" w:rsidDel="00000000" w:rsidP="00000000" w:rsidRDefault="00000000" w:rsidRPr="00000000" w14:paraId="00000041">
            <w:pPr>
              <w:spacing w:line="360" w:lineRule="auto"/>
              <w:rPr/>
            </w:pPr>
            <w:r w:rsidDel="00000000" w:rsidR="00000000" w:rsidRPr="00000000">
              <w:rPr>
                <w:rtl w:val="0"/>
              </w:rPr>
              <w:t xml:space="preserve">T provides immediate feedback. </w:t>
            </w:r>
          </w:p>
        </w:tc>
        <w:tc>
          <w:tcPr/>
          <w:p w:rsidR="00000000" w:rsidDel="00000000" w:rsidP="00000000" w:rsidRDefault="00000000" w:rsidRPr="00000000" w14:paraId="00000042">
            <w:pPr>
              <w:spacing w:line="360" w:lineRule="auto"/>
              <w:rPr/>
            </w:pPr>
            <w:r w:rsidDel="00000000" w:rsidR="00000000" w:rsidRPr="00000000">
              <w:rPr>
                <w:rtl w:val="0"/>
              </w:rPr>
              <w:t xml:space="preserve">3 mins</w:t>
            </w:r>
          </w:p>
        </w:tc>
        <w:tc>
          <w:tcPr/>
          <w:p w:rsidR="00000000" w:rsidDel="00000000" w:rsidP="00000000" w:rsidRDefault="00000000" w:rsidRPr="00000000" w14:paraId="00000043">
            <w:pPr>
              <w:spacing w:line="360" w:lineRule="auto"/>
              <w:rPr/>
            </w:pPr>
            <w:r w:rsidDel="00000000" w:rsidR="00000000" w:rsidRPr="00000000">
              <w:rPr>
                <w:rtl w:val="0"/>
              </w:rPr>
              <w:t xml:space="preserve">To develop critical consciousness on the issue.</w:t>
            </w:r>
          </w:p>
        </w:tc>
      </w:tr>
      <w:tr>
        <w:trPr>
          <w:cantSplit w:val="0"/>
          <w:tblHeader w:val="0"/>
        </w:trPr>
        <w:tc>
          <w:tcPr/>
          <w:p w:rsidR="00000000" w:rsidDel="00000000" w:rsidP="00000000" w:rsidRDefault="00000000" w:rsidRPr="00000000" w14:paraId="00000044">
            <w:pPr>
              <w:tabs>
                <w:tab w:val="left" w:leader="none" w:pos="1050"/>
              </w:tabs>
              <w:spacing w:line="360" w:lineRule="auto"/>
              <w:rPr/>
            </w:pPr>
            <w:r w:rsidDel="00000000" w:rsidR="00000000" w:rsidRPr="00000000">
              <w:rPr>
                <w:rtl w:val="0"/>
              </w:rPr>
              <w:t xml:space="preserve">In small groups, Ss design a poster about an endangered animal, with a short, memorable slogan.</w:t>
            </w:r>
          </w:p>
        </w:tc>
        <w:tc>
          <w:tcPr/>
          <w:p w:rsidR="00000000" w:rsidDel="00000000" w:rsidP="00000000" w:rsidRDefault="00000000" w:rsidRPr="00000000" w14:paraId="00000045">
            <w:pPr>
              <w:spacing w:line="360" w:lineRule="auto"/>
              <w:rPr>
                <w:color w:val="000000"/>
              </w:rPr>
            </w:pPr>
            <w:r w:rsidDel="00000000" w:rsidR="00000000" w:rsidRPr="00000000">
              <w:rPr>
                <w:color w:val="000000"/>
                <w:rtl w:val="0"/>
              </w:rPr>
              <w:t xml:space="preserve">1</w:t>
            </w:r>
            <w:r w:rsidDel="00000000" w:rsidR="00000000" w:rsidRPr="00000000">
              <w:rPr>
                <w:rtl w:val="0"/>
              </w:rPr>
              <w:t xml:space="preserve">8</w:t>
            </w:r>
            <w:r w:rsidDel="00000000" w:rsidR="00000000" w:rsidRPr="00000000">
              <w:rPr>
                <w:color w:val="000000"/>
                <w:rtl w:val="0"/>
              </w:rPr>
              <w:t xml:space="preserve"> mins</w:t>
            </w:r>
          </w:p>
        </w:tc>
        <w:tc>
          <w:tcPr/>
          <w:p w:rsidR="00000000" w:rsidDel="00000000" w:rsidP="00000000" w:rsidRDefault="00000000" w:rsidRPr="00000000" w14:paraId="00000046">
            <w:pPr>
              <w:spacing w:line="360" w:lineRule="auto"/>
              <w:rPr/>
            </w:pPr>
            <w:r w:rsidDel="00000000" w:rsidR="00000000" w:rsidRPr="00000000">
              <w:rPr>
                <w:rtl w:val="0"/>
              </w:rPr>
              <w:t xml:space="preserve">To reinforce vocabulary and concepts through creative output. </w:t>
              <w:br w:type="textWrapping"/>
            </w:r>
          </w:p>
        </w:tc>
      </w:tr>
      <w:tr>
        <w:trPr>
          <w:cantSplit w:val="0"/>
          <w:tblHeader w:val="0"/>
        </w:trPr>
        <w:tc>
          <w:tcPr/>
          <w:p w:rsidR="00000000" w:rsidDel="00000000" w:rsidP="00000000" w:rsidRDefault="00000000" w:rsidRPr="00000000" w14:paraId="00000047">
            <w:pPr>
              <w:spacing w:line="360" w:lineRule="auto"/>
              <w:rPr/>
            </w:pPr>
            <w:r w:rsidDel="00000000" w:rsidR="00000000" w:rsidRPr="00000000">
              <w:rPr>
                <w:rtl w:val="0"/>
              </w:rPr>
              <w:t xml:space="preserve">Once completed, Ss display their posters on the walls around the classroom. </w:t>
            </w:r>
          </w:p>
          <w:p w:rsidR="00000000" w:rsidDel="00000000" w:rsidP="00000000" w:rsidRDefault="00000000" w:rsidRPr="00000000" w14:paraId="00000048">
            <w:pPr>
              <w:spacing w:line="360" w:lineRule="auto"/>
              <w:rPr/>
            </w:pPr>
            <w:r w:rsidDel="00000000" w:rsidR="00000000" w:rsidRPr="00000000">
              <w:rPr>
                <w:rtl w:val="0"/>
              </w:rPr>
              <w:t xml:space="preserve">Ss walk around, view each other’s work, and give one positive comment per poster.</w:t>
            </w:r>
          </w:p>
        </w:tc>
        <w:tc>
          <w:tcPr/>
          <w:p w:rsidR="00000000" w:rsidDel="00000000" w:rsidP="00000000" w:rsidRDefault="00000000" w:rsidRPr="00000000" w14:paraId="00000049">
            <w:pPr>
              <w:spacing w:line="360" w:lineRule="auto"/>
              <w:rPr>
                <w:color w:val="000000"/>
              </w:rPr>
            </w:pPr>
            <w:r w:rsidDel="00000000" w:rsidR="00000000" w:rsidRPr="00000000">
              <w:rPr>
                <w:rtl w:val="0"/>
              </w:rPr>
              <w:t xml:space="preserve">7</w:t>
            </w:r>
            <w:r w:rsidDel="00000000" w:rsidR="00000000" w:rsidRPr="00000000">
              <w:rPr>
                <w:color w:val="000000"/>
                <w:rtl w:val="0"/>
              </w:rPr>
              <w:t xml:space="preserve"> mins</w:t>
            </w:r>
          </w:p>
        </w:tc>
        <w:tc>
          <w:tcPr/>
          <w:p w:rsidR="00000000" w:rsidDel="00000000" w:rsidP="00000000" w:rsidRDefault="00000000" w:rsidRPr="00000000" w14:paraId="0000004A">
            <w:pPr>
              <w:spacing w:line="360" w:lineRule="auto"/>
              <w:rPr/>
            </w:pPr>
            <w:r w:rsidDel="00000000" w:rsidR="00000000" w:rsidRPr="00000000">
              <w:rPr>
                <w:rtl w:val="0"/>
              </w:rPr>
              <w:t xml:space="preserve">To practise giving feedback and reflect on others’ ideas.</w:t>
            </w:r>
          </w:p>
        </w:tc>
      </w:tr>
    </w:tbl>
    <w:p w:rsidR="00000000" w:rsidDel="00000000" w:rsidP="00000000" w:rsidRDefault="00000000" w:rsidRPr="00000000" w14:paraId="0000004B">
      <w:pPr>
        <w:spacing w:line="360" w:lineRule="auto"/>
        <w:rPr>
          <w:color w:val="000000"/>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line="360" w:lineRule="auto"/>
        <w:ind w:left="720" w:hanging="720"/>
        <w:rPr/>
      </w:pPr>
      <w:r w:rsidDel="00000000" w:rsidR="00000000" w:rsidRPr="00000000">
        <w:br w:type="page"/>
      </w: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line="360" w:lineRule="auto"/>
        <w:ind w:left="720" w:hanging="720"/>
        <w:rPr>
          <w:b w:val="1"/>
        </w:rPr>
      </w:pPr>
      <w:r w:rsidDel="00000000" w:rsidR="00000000" w:rsidRPr="00000000">
        <w:rPr>
          <w:b w:val="1"/>
          <w:rtl w:val="0"/>
        </w:rPr>
        <w:t xml:space="preserve">Appendix A</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line="360" w:lineRule="auto"/>
        <w:ind w:left="720" w:hanging="720"/>
        <w:rPr/>
      </w:pPr>
      <w:r w:rsidDel="00000000" w:rsidR="00000000" w:rsidRPr="00000000">
        <w:rPr>
          <w:rtl w:val="0"/>
        </w:rPr>
      </w:r>
    </w:p>
    <w:p w:rsidR="00000000" w:rsidDel="00000000" w:rsidP="00000000" w:rsidRDefault="00000000" w:rsidRPr="00000000" w14:paraId="0000004F">
      <w:pPr>
        <w:tabs>
          <w:tab w:val="left" w:leader="none" w:pos="1470"/>
        </w:tabs>
        <w:spacing w:line="360" w:lineRule="auto"/>
        <w:rPr/>
      </w:pPr>
      <w:r w:rsidDel="00000000" w:rsidR="00000000" w:rsidRPr="00000000">
        <w:rPr>
          <w:b w:val="1"/>
          <w:rtl w:val="0"/>
        </w:rPr>
        <w:t xml:space="preserve">Hunt:</w:t>
      </w:r>
      <w:r w:rsidDel="00000000" w:rsidR="00000000" w:rsidRPr="00000000">
        <w:rPr>
          <w:rtl w:val="0"/>
        </w:rPr>
        <w:t xml:space="preserve"> Pretend to be holding an imaginary rifle</w:t>
      </w:r>
    </w:p>
    <w:p w:rsidR="00000000" w:rsidDel="00000000" w:rsidP="00000000" w:rsidRDefault="00000000" w:rsidRPr="00000000" w14:paraId="00000050">
      <w:pPr>
        <w:tabs>
          <w:tab w:val="left" w:leader="none" w:pos="1470"/>
        </w:tabs>
        <w:spacing w:line="360" w:lineRule="auto"/>
        <w:rPr/>
      </w:pPr>
      <w:r w:rsidDel="00000000" w:rsidR="00000000" w:rsidRPr="00000000">
        <w:rPr>
          <w:b w:val="1"/>
          <w:rtl w:val="0"/>
        </w:rPr>
        <w:t xml:space="preserve">Pollute:</w:t>
      </w:r>
      <w:r w:rsidDel="00000000" w:rsidR="00000000" w:rsidRPr="00000000">
        <w:rPr>
          <w:rtl w:val="0"/>
        </w:rPr>
        <w:t xml:space="preserve"> Cover your mouth or nose</w:t>
      </w:r>
    </w:p>
    <w:p w:rsidR="00000000" w:rsidDel="00000000" w:rsidP="00000000" w:rsidRDefault="00000000" w:rsidRPr="00000000" w14:paraId="00000051">
      <w:pPr>
        <w:tabs>
          <w:tab w:val="left" w:leader="none" w:pos="1470"/>
        </w:tabs>
        <w:spacing w:line="360" w:lineRule="auto"/>
        <w:rPr/>
      </w:pPr>
      <w:r w:rsidDel="00000000" w:rsidR="00000000" w:rsidRPr="00000000">
        <w:rPr>
          <w:b w:val="1"/>
          <w:rtl w:val="0"/>
        </w:rPr>
        <w:t xml:space="preserve">Cut down trees: </w:t>
      </w:r>
      <w:r w:rsidDel="00000000" w:rsidR="00000000" w:rsidRPr="00000000">
        <w:rPr>
          <w:rtl w:val="0"/>
        </w:rPr>
        <w:t xml:space="preserve">Pretend to be chopping a tree from the side with an axe</w:t>
      </w:r>
    </w:p>
    <w:p w:rsidR="00000000" w:rsidDel="00000000" w:rsidP="00000000" w:rsidRDefault="00000000" w:rsidRPr="00000000" w14:paraId="00000052">
      <w:pPr>
        <w:tabs>
          <w:tab w:val="left" w:leader="none" w:pos="1470"/>
        </w:tabs>
        <w:spacing w:line="360" w:lineRule="auto"/>
        <w:rPr/>
      </w:pPr>
      <w:r w:rsidDel="00000000" w:rsidR="00000000" w:rsidRPr="00000000">
        <w:rPr>
          <w:b w:val="1"/>
          <w:rtl w:val="0"/>
        </w:rPr>
        <w:t xml:space="preserve">Climate change:</w:t>
      </w:r>
      <w:r w:rsidDel="00000000" w:rsidR="00000000" w:rsidRPr="00000000">
        <w:rPr>
          <w:rtl w:val="0"/>
        </w:rPr>
        <w:t xml:space="preserve"> Flap hands as if ‘fanning’ yourself</w:t>
      </w:r>
    </w:p>
    <w:p w:rsidR="00000000" w:rsidDel="00000000" w:rsidP="00000000" w:rsidRDefault="00000000" w:rsidRPr="00000000" w14:paraId="00000053">
      <w:pPr>
        <w:tabs>
          <w:tab w:val="left" w:leader="none" w:pos="1470"/>
        </w:tabs>
        <w:spacing w:line="360" w:lineRule="auto"/>
        <w:rPr/>
      </w:pPr>
      <w:r w:rsidDel="00000000" w:rsidR="00000000" w:rsidRPr="00000000">
        <w:rPr>
          <w:b w:val="1"/>
          <w:rtl w:val="0"/>
        </w:rPr>
        <w:t xml:space="preserve">No food:</w:t>
      </w:r>
      <w:r w:rsidDel="00000000" w:rsidR="00000000" w:rsidRPr="00000000">
        <w:rPr>
          <w:rtl w:val="0"/>
        </w:rPr>
        <w:t xml:space="preserve"> Rub stomach in a circular motion</w:t>
      </w:r>
    </w:p>
    <w:p w:rsidR="00000000" w:rsidDel="00000000" w:rsidP="00000000" w:rsidRDefault="00000000" w:rsidRPr="00000000" w14:paraId="00000054">
      <w:pPr>
        <w:tabs>
          <w:tab w:val="left" w:leader="none" w:pos="1470"/>
        </w:tabs>
        <w:spacing w:line="360" w:lineRule="auto"/>
        <w:rPr/>
      </w:pPr>
      <w:r w:rsidDel="00000000" w:rsidR="00000000" w:rsidRPr="00000000">
        <w:rPr>
          <w:b w:val="1"/>
          <w:rtl w:val="0"/>
        </w:rPr>
        <w:t xml:space="preserve">Protect: </w:t>
      </w:r>
      <w:r w:rsidDel="00000000" w:rsidR="00000000" w:rsidRPr="00000000">
        <w:rPr>
          <w:rtl w:val="0"/>
        </w:rPr>
        <w:t xml:space="preserve">Hug your arms tightly around your body</w:t>
      </w:r>
    </w:p>
    <w:p w:rsidR="00000000" w:rsidDel="00000000" w:rsidP="00000000" w:rsidRDefault="00000000" w:rsidRPr="00000000" w14:paraId="00000055">
      <w:pPr>
        <w:tabs>
          <w:tab w:val="left" w:leader="none" w:pos="1470"/>
        </w:tabs>
        <w:spacing w:line="360" w:lineRule="auto"/>
        <w:rPr/>
      </w:pPr>
      <w:r w:rsidDel="00000000" w:rsidR="00000000" w:rsidRPr="00000000">
        <w:rPr>
          <w:rtl w:val="0"/>
        </w:rPr>
      </w:r>
    </w:p>
    <w:p w:rsidR="00000000" w:rsidDel="00000000" w:rsidP="00000000" w:rsidRDefault="00000000" w:rsidRPr="00000000" w14:paraId="00000056">
      <w:pPr>
        <w:tabs>
          <w:tab w:val="left" w:leader="none" w:pos="1470"/>
        </w:tabs>
        <w:spacing w:line="360" w:lineRule="auto"/>
        <w:rPr/>
      </w:pPr>
      <w:r w:rsidDel="00000000" w:rsidR="00000000" w:rsidRPr="00000000">
        <w:rPr>
          <w:rtl w:val="0"/>
        </w:rPr>
      </w:r>
    </w:p>
    <w:p w:rsidR="00000000" w:rsidDel="00000000" w:rsidP="00000000" w:rsidRDefault="00000000" w:rsidRPr="00000000" w14:paraId="00000057">
      <w:pPr>
        <w:tabs>
          <w:tab w:val="left" w:leader="none" w:pos="1470"/>
        </w:tabs>
        <w:spacing w:line="360" w:lineRule="auto"/>
        <w:rPr/>
      </w:pPr>
      <w:r w:rsidDel="00000000" w:rsidR="00000000" w:rsidRPr="00000000">
        <w:br w:type="page"/>
      </w:r>
      <w:r w:rsidDel="00000000" w:rsidR="00000000" w:rsidRPr="00000000">
        <w:rPr>
          <w:rtl w:val="0"/>
        </w:rPr>
      </w:r>
    </w:p>
    <w:p w:rsidR="00000000" w:rsidDel="00000000" w:rsidP="00000000" w:rsidRDefault="00000000" w:rsidRPr="00000000" w14:paraId="00000058">
      <w:pPr>
        <w:tabs>
          <w:tab w:val="left" w:leader="none" w:pos="1470"/>
        </w:tabs>
        <w:spacing w:line="360" w:lineRule="auto"/>
        <w:rPr/>
      </w:pPr>
      <w:r w:rsidDel="00000000" w:rsidR="00000000" w:rsidRPr="00000000">
        <w:rPr>
          <w:b w:val="1"/>
          <w:rtl w:val="0"/>
        </w:rPr>
        <w:t xml:space="preserve">Appendix B</w:t>
      </w:r>
      <w:r w:rsidDel="00000000" w:rsidR="00000000" w:rsidRPr="00000000">
        <w:rPr>
          <w:rtl w:val="0"/>
        </w:rPr>
      </w:r>
    </w:p>
    <w:p w:rsidR="00000000" w:rsidDel="00000000" w:rsidP="00000000" w:rsidRDefault="00000000" w:rsidRPr="00000000" w14:paraId="00000059">
      <w:pPr>
        <w:tabs>
          <w:tab w:val="left" w:leader="none" w:pos="1470"/>
        </w:tabs>
        <w:spacing w:line="360" w:lineRule="auto"/>
        <w:rPr/>
      </w:pPr>
      <w:r w:rsidDel="00000000" w:rsidR="00000000" w:rsidRPr="00000000">
        <w:rPr>
          <w:rtl w:val="0"/>
        </w:rPr>
      </w:r>
    </w:p>
    <w:p w:rsidR="00000000" w:rsidDel="00000000" w:rsidP="00000000" w:rsidRDefault="00000000" w:rsidRPr="00000000" w14:paraId="0000005A">
      <w:pPr>
        <w:tabs>
          <w:tab w:val="left" w:leader="none" w:pos="1470"/>
        </w:tabs>
        <w:spacing w:line="360" w:lineRule="auto"/>
        <w:rPr/>
      </w:pPr>
      <w:r w:rsidDel="00000000" w:rsidR="00000000" w:rsidRPr="00000000">
        <w:rPr>
          <w:b w:val="1"/>
          <w:rtl w:val="0"/>
        </w:rPr>
        <w:t xml:space="preserve">Persian leopard</w:t>
      </w:r>
      <w:r w:rsidDel="00000000" w:rsidR="00000000" w:rsidRPr="00000000">
        <w:rPr>
          <w:rtl w:val="0"/>
        </w:rPr>
        <w:t xml:space="preserve"> (image source: </w:t>
      </w:r>
      <w:hyperlink r:id="rId8">
        <w:r w:rsidDel="00000000" w:rsidR="00000000" w:rsidRPr="00000000">
          <w:rPr>
            <w:color w:val="1155cc"/>
            <w:u w:val="single"/>
            <w:rtl w:val="0"/>
          </w:rPr>
          <w:t xml:space="preserve">unsplash.com</w:t>
        </w:r>
      </w:hyperlink>
      <w:r w:rsidDel="00000000" w:rsidR="00000000" w:rsidRPr="00000000">
        <w:rPr>
          <w:rtl w:val="0"/>
        </w:rPr>
        <w:t xml:space="preserve">)</w:t>
      </w:r>
    </w:p>
    <w:p w:rsidR="00000000" w:rsidDel="00000000" w:rsidP="00000000" w:rsidRDefault="00000000" w:rsidRPr="00000000" w14:paraId="0000005B">
      <w:pPr>
        <w:tabs>
          <w:tab w:val="left" w:leader="none" w:pos="1470"/>
        </w:tabs>
        <w:spacing w:line="360" w:lineRule="auto"/>
        <w:rPr/>
      </w:pPr>
      <w:r w:rsidDel="00000000" w:rsidR="00000000" w:rsidRPr="00000000">
        <w:rPr/>
        <w:drawing>
          <wp:inline distB="114300" distT="114300" distL="114300" distR="114300">
            <wp:extent cx="2462213" cy="3693319"/>
            <wp:effectExtent b="0" l="0" r="0" t="0"/>
            <wp:docPr id="9"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2462213" cy="3693319"/>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tabs>
          <w:tab w:val="left" w:leader="none" w:pos="1470"/>
        </w:tabs>
        <w:spacing w:line="360" w:lineRule="auto"/>
        <w:rPr/>
      </w:pPr>
      <w:r w:rsidDel="00000000" w:rsidR="00000000" w:rsidRPr="00000000">
        <w:rPr>
          <w:rtl w:val="0"/>
        </w:rPr>
      </w:r>
    </w:p>
    <w:p w:rsidR="00000000" w:rsidDel="00000000" w:rsidP="00000000" w:rsidRDefault="00000000" w:rsidRPr="00000000" w14:paraId="0000005D">
      <w:pPr>
        <w:tabs>
          <w:tab w:val="left" w:leader="none" w:pos="1470"/>
        </w:tabs>
        <w:spacing w:line="360" w:lineRule="auto"/>
        <w:rPr/>
      </w:pPr>
      <w:r w:rsidDel="00000000" w:rsidR="00000000" w:rsidRPr="00000000">
        <w:rPr>
          <w:b w:val="1"/>
          <w:rtl w:val="0"/>
        </w:rPr>
        <w:t xml:space="preserve">Dhole </w:t>
      </w:r>
      <w:r w:rsidDel="00000000" w:rsidR="00000000" w:rsidRPr="00000000">
        <w:rPr>
          <w:rtl w:val="0"/>
        </w:rPr>
        <w:t xml:space="preserve">(image source: </w:t>
      </w:r>
      <w:hyperlink r:id="rId10">
        <w:r w:rsidDel="00000000" w:rsidR="00000000" w:rsidRPr="00000000">
          <w:rPr>
            <w:color w:val="1155cc"/>
            <w:u w:val="single"/>
            <w:rtl w:val="0"/>
          </w:rPr>
          <w:t xml:space="preserve">Dublin Zoo</w:t>
        </w:r>
      </w:hyperlink>
      <w:r w:rsidDel="00000000" w:rsidR="00000000" w:rsidRPr="00000000">
        <w:rPr>
          <w:rtl w:val="0"/>
        </w:rPr>
        <w:t xml:space="preserve">)</w:t>
      </w:r>
    </w:p>
    <w:p w:rsidR="00000000" w:rsidDel="00000000" w:rsidP="00000000" w:rsidRDefault="00000000" w:rsidRPr="00000000" w14:paraId="0000005E">
      <w:pPr>
        <w:tabs>
          <w:tab w:val="left" w:leader="none" w:pos="1470"/>
        </w:tabs>
        <w:spacing w:line="360" w:lineRule="auto"/>
        <w:rPr/>
      </w:pPr>
      <w:r w:rsidDel="00000000" w:rsidR="00000000" w:rsidRPr="00000000">
        <w:rPr/>
        <w:drawing>
          <wp:inline distB="114300" distT="114300" distL="114300" distR="114300">
            <wp:extent cx="4519613" cy="3010572"/>
            <wp:effectExtent b="0" l="0" r="0" t="0"/>
            <wp:docPr id="3"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4519613" cy="3010572"/>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tabs>
          <w:tab w:val="left" w:leader="none" w:pos="1470"/>
        </w:tabs>
        <w:spacing w:line="360" w:lineRule="auto"/>
        <w:rPr/>
      </w:pPr>
      <w:r w:rsidDel="00000000" w:rsidR="00000000" w:rsidRPr="00000000">
        <w:rPr>
          <w:rtl w:val="0"/>
        </w:rPr>
      </w:r>
    </w:p>
    <w:p w:rsidR="00000000" w:rsidDel="00000000" w:rsidP="00000000" w:rsidRDefault="00000000" w:rsidRPr="00000000" w14:paraId="00000060">
      <w:pPr>
        <w:tabs>
          <w:tab w:val="left" w:leader="none" w:pos="1470"/>
        </w:tabs>
        <w:spacing w:line="360" w:lineRule="auto"/>
        <w:rPr/>
      </w:pPr>
      <w:r w:rsidDel="00000000" w:rsidR="00000000" w:rsidRPr="00000000">
        <w:br w:type="page"/>
      </w:r>
      <w:r w:rsidDel="00000000" w:rsidR="00000000" w:rsidRPr="00000000">
        <w:rPr>
          <w:rtl w:val="0"/>
        </w:rPr>
      </w:r>
    </w:p>
    <w:p w:rsidR="00000000" w:rsidDel="00000000" w:rsidP="00000000" w:rsidRDefault="00000000" w:rsidRPr="00000000" w14:paraId="00000061">
      <w:pPr>
        <w:tabs>
          <w:tab w:val="left" w:leader="none" w:pos="1470"/>
        </w:tabs>
        <w:spacing w:line="360" w:lineRule="auto"/>
        <w:rPr/>
      </w:pPr>
      <w:r w:rsidDel="00000000" w:rsidR="00000000" w:rsidRPr="00000000">
        <w:rPr>
          <w:b w:val="1"/>
          <w:rtl w:val="0"/>
        </w:rPr>
        <w:t xml:space="preserve">Asia Minor spiny mouse</w:t>
      </w:r>
      <w:r w:rsidDel="00000000" w:rsidR="00000000" w:rsidRPr="00000000">
        <w:rPr>
          <w:rtl w:val="0"/>
        </w:rPr>
        <w:t xml:space="preserve"> (image source: </w:t>
      </w:r>
      <w:hyperlink r:id="rId12">
        <w:r w:rsidDel="00000000" w:rsidR="00000000" w:rsidRPr="00000000">
          <w:rPr>
            <w:color w:val="1155cc"/>
            <w:u w:val="single"/>
            <w:rtl w:val="0"/>
          </w:rPr>
          <w:t xml:space="preserve">Prague Zoo</w:t>
        </w:r>
      </w:hyperlink>
      <w:r w:rsidDel="00000000" w:rsidR="00000000" w:rsidRPr="00000000">
        <w:rPr>
          <w:rtl w:val="0"/>
        </w:rPr>
        <w:t xml:space="preserve">)</w:t>
      </w:r>
    </w:p>
    <w:p w:rsidR="00000000" w:rsidDel="00000000" w:rsidP="00000000" w:rsidRDefault="00000000" w:rsidRPr="00000000" w14:paraId="00000062">
      <w:pPr>
        <w:tabs>
          <w:tab w:val="left" w:leader="none" w:pos="1470"/>
        </w:tabs>
        <w:spacing w:line="360" w:lineRule="auto"/>
        <w:rPr/>
      </w:pPr>
      <w:r w:rsidDel="00000000" w:rsidR="00000000" w:rsidRPr="00000000">
        <w:rPr/>
        <w:drawing>
          <wp:inline distB="114300" distT="114300" distL="114300" distR="114300">
            <wp:extent cx="5245178" cy="2953680"/>
            <wp:effectExtent b="0" l="0" r="0" t="0"/>
            <wp:docPr id="8" name="image7.png"/>
            <a:graphic>
              <a:graphicData uri="http://schemas.openxmlformats.org/drawingml/2006/picture">
                <pic:pic>
                  <pic:nvPicPr>
                    <pic:cNvPr id="0" name="image7.png"/>
                    <pic:cNvPicPr preferRelativeResize="0"/>
                  </pic:nvPicPr>
                  <pic:blipFill>
                    <a:blip r:embed="rId13"/>
                    <a:srcRect b="0" l="0" r="0" t="0"/>
                    <a:stretch>
                      <a:fillRect/>
                    </a:stretch>
                  </pic:blipFill>
                  <pic:spPr>
                    <a:xfrm>
                      <a:off x="0" y="0"/>
                      <a:ext cx="5245178" cy="2953680"/>
                    </a:xfrm>
                    <a:prstGeom prst="rect"/>
                    <a:ln/>
                  </pic:spPr>
                </pic:pic>
              </a:graphicData>
            </a:graphic>
          </wp:inline>
        </w:drawing>
      </w: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line="360" w:lineRule="auto"/>
        <w:ind w:left="720" w:hanging="720"/>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line="360" w:lineRule="auto"/>
        <w:ind w:left="720" w:hanging="720"/>
        <w:rPr/>
      </w:pPr>
      <w:r w:rsidDel="00000000" w:rsidR="00000000" w:rsidRPr="00000000">
        <w:rPr>
          <w:b w:val="1"/>
          <w:rtl w:val="0"/>
        </w:rPr>
        <w:t xml:space="preserve">Anatolian Mouflon</w:t>
      </w:r>
      <w:r w:rsidDel="00000000" w:rsidR="00000000" w:rsidRPr="00000000">
        <w:rPr>
          <w:rtl w:val="0"/>
        </w:rPr>
        <w:t xml:space="preserve"> (image source: </w:t>
      </w:r>
      <w:hyperlink r:id="rId14">
        <w:r w:rsidDel="00000000" w:rsidR="00000000" w:rsidRPr="00000000">
          <w:rPr>
            <w:color w:val="1155cc"/>
            <w:u w:val="single"/>
            <w:rtl w:val="0"/>
          </w:rPr>
          <w:t xml:space="preserve">Alexander Malkhasyan</w:t>
        </w:r>
      </w:hyperlink>
      <w:r w:rsidDel="00000000" w:rsidR="00000000" w:rsidRPr="00000000">
        <w:rPr>
          <w:rtl w:val="0"/>
        </w:rPr>
        <w:t xml:space="preserve">)</w:t>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line="360" w:lineRule="auto"/>
        <w:ind w:left="720" w:hanging="720"/>
        <w:rPr>
          <w:b w:val="1"/>
        </w:rPr>
      </w:pPr>
      <w:r w:rsidDel="00000000" w:rsidR="00000000" w:rsidRPr="00000000">
        <w:rPr>
          <w:b w:val="1"/>
        </w:rPr>
        <w:drawing>
          <wp:inline distB="114300" distT="114300" distL="114300" distR="114300">
            <wp:extent cx="4762500" cy="3171825"/>
            <wp:effectExtent b="0" l="0" r="0" t="0"/>
            <wp:docPr id="5" name="image5.png"/>
            <a:graphic>
              <a:graphicData uri="http://schemas.openxmlformats.org/drawingml/2006/picture">
                <pic:pic>
                  <pic:nvPicPr>
                    <pic:cNvPr id="0" name="image5.png"/>
                    <pic:cNvPicPr preferRelativeResize="0"/>
                  </pic:nvPicPr>
                  <pic:blipFill>
                    <a:blip r:embed="rId15"/>
                    <a:srcRect b="0" l="0" r="0" t="0"/>
                    <a:stretch>
                      <a:fillRect/>
                    </a:stretch>
                  </pic:blipFill>
                  <pic:spPr>
                    <a:xfrm>
                      <a:off x="0" y="0"/>
                      <a:ext cx="4762500" cy="3171825"/>
                    </a:xfrm>
                    <a:prstGeom prst="rect"/>
                    <a:ln/>
                  </pic:spPr>
                </pic:pic>
              </a:graphicData>
            </a:graphic>
          </wp:inline>
        </w:drawing>
      </w: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line="360" w:lineRule="auto"/>
        <w:ind w:left="720" w:hanging="720"/>
        <w:rPr>
          <w:b w:val="1"/>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line="360" w:lineRule="auto"/>
        <w:ind w:left="720" w:hanging="720"/>
        <w:rPr>
          <w:b w:val="1"/>
        </w:rPr>
      </w:pP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line="360" w:lineRule="auto"/>
        <w:ind w:left="720" w:hanging="720"/>
        <w:rPr>
          <w:b w:val="1"/>
        </w:rPr>
      </w:pPr>
      <w:r w:rsidDel="00000000" w:rsidR="00000000" w:rsidRPr="00000000">
        <w:br w:type="page"/>
      </w: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line="360" w:lineRule="auto"/>
        <w:ind w:left="720" w:hanging="720"/>
        <w:rPr/>
      </w:pPr>
      <w:r w:rsidDel="00000000" w:rsidR="00000000" w:rsidRPr="00000000">
        <w:rPr>
          <w:b w:val="1"/>
          <w:rtl w:val="0"/>
        </w:rPr>
        <w:t xml:space="preserve">Mediterranean monk seal </w:t>
      </w:r>
      <w:r w:rsidDel="00000000" w:rsidR="00000000" w:rsidRPr="00000000">
        <w:rPr>
          <w:rtl w:val="0"/>
        </w:rPr>
        <w:t xml:space="preserve">(image source: </w:t>
      </w:r>
      <w:hyperlink r:id="rId16">
        <w:r w:rsidDel="00000000" w:rsidR="00000000" w:rsidRPr="00000000">
          <w:rPr>
            <w:color w:val="1155cc"/>
            <w:u w:val="single"/>
            <w:rtl w:val="0"/>
          </w:rPr>
          <w:t xml:space="preserve">Marine Mammal Commission</w:t>
        </w:r>
      </w:hyperlink>
      <w:r w:rsidDel="00000000" w:rsidR="00000000" w:rsidRPr="00000000">
        <w:rPr>
          <w:rtl w:val="0"/>
        </w:rPr>
        <w:t xml:space="preserve">)</w:t>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line="360" w:lineRule="auto"/>
        <w:ind w:left="0" w:firstLine="0"/>
        <w:rPr/>
      </w:pPr>
      <w:r w:rsidDel="00000000" w:rsidR="00000000" w:rsidRPr="00000000">
        <w:rPr/>
        <w:drawing>
          <wp:inline distB="114300" distT="114300" distL="114300" distR="114300">
            <wp:extent cx="5731200" cy="2870200"/>
            <wp:effectExtent b="0" l="0" r="0" t="0"/>
            <wp:docPr id="7" name="image6.png"/>
            <a:graphic>
              <a:graphicData uri="http://schemas.openxmlformats.org/drawingml/2006/picture">
                <pic:pic>
                  <pic:nvPicPr>
                    <pic:cNvPr id="0" name="image6.png"/>
                    <pic:cNvPicPr preferRelativeResize="0"/>
                  </pic:nvPicPr>
                  <pic:blipFill>
                    <a:blip r:embed="rId17"/>
                    <a:srcRect b="0" l="0" r="0" t="0"/>
                    <a:stretch>
                      <a:fillRect/>
                    </a:stretch>
                  </pic:blipFill>
                  <pic:spPr>
                    <a:xfrm>
                      <a:off x="0" y="0"/>
                      <a:ext cx="5731200" cy="2870200"/>
                    </a:xfrm>
                    <a:prstGeom prst="rect"/>
                    <a:ln/>
                  </pic:spPr>
                </pic:pic>
              </a:graphicData>
            </a:graphic>
          </wp:inline>
        </w:drawing>
      </w: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line="360" w:lineRule="auto"/>
        <w:ind w:left="0" w:firstLine="0"/>
        <w:rPr>
          <w:color w:val="000000"/>
        </w:rPr>
      </w:pPr>
      <w:r w:rsidDel="00000000" w:rsidR="00000000" w:rsidRPr="00000000">
        <w:rPr>
          <w:rtl w:val="0"/>
        </w:rPr>
      </w:r>
    </w:p>
    <w:sectPr>
      <w:headerReference r:id="rId18" w:type="default"/>
      <w:footerReference r:id="rId19"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Play">
    <w:embedRegular w:fontKey="{00000000-0000-0000-0000-000000000000}" r:id="rId1" w:subsetted="0"/>
    <w:embedBold w:fontKey="{00000000-0000-0000-0000-000000000000}" r:id="rId2" w:subsetted="0"/>
  </w:font>
  <w:font w:name="Apto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6010275</wp:posOffset>
          </wp:positionH>
          <wp:positionV relativeFrom="paragraph">
            <wp:posOffset>-333374</wp:posOffset>
          </wp:positionV>
          <wp:extent cx="566738" cy="529936"/>
          <wp:effectExtent b="0" l="0" r="0" t="0"/>
          <wp:wrapNone/>
          <wp:docPr id="4"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66738" cy="529936"/>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259"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259"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259" w:lineRule="auto"/>
    </w:pPr>
    <w:rPr>
      <w:rFonts w:ascii="Aptos" w:cs="Aptos" w:eastAsia="Aptos" w:hAnsi="Aptos"/>
      <w:color w:val="0f4761"/>
      <w:sz w:val="28"/>
      <w:szCs w:val="28"/>
    </w:rPr>
  </w:style>
  <w:style w:type="paragraph" w:styleId="Heading4">
    <w:name w:val="heading 4"/>
    <w:basedOn w:val="Normal"/>
    <w:next w:val="Normal"/>
    <w:pPr>
      <w:keepNext w:val="1"/>
      <w:keepLines w:val="1"/>
      <w:spacing w:after="40" w:before="80" w:line="259" w:lineRule="auto"/>
    </w:pPr>
    <w:rPr>
      <w:rFonts w:ascii="Aptos" w:cs="Aptos" w:eastAsia="Aptos" w:hAnsi="Aptos"/>
      <w:i w:val="1"/>
      <w:color w:val="0f4761"/>
      <w:sz w:val="22"/>
      <w:szCs w:val="22"/>
    </w:rPr>
  </w:style>
  <w:style w:type="paragraph" w:styleId="Heading5">
    <w:name w:val="heading 5"/>
    <w:basedOn w:val="Normal"/>
    <w:next w:val="Normal"/>
    <w:pPr>
      <w:keepNext w:val="1"/>
      <w:keepLines w:val="1"/>
      <w:spacing w:after="40" w:before="80" w:line="259" w:lineRule="auto"/>
    </w:pPr>
    <w:rPr>
      <w:rFonts w:ascii="Aptos" w:cs="Aptos" w:eastAsia="Aptos" w:hAnsi="Aptos"/>
      <w:color w:val="0f4761"/>
      <w:sz w:val="22"/>
      <w:szCs w:val="22"/>
    </w:rPr>
  </w:style>
  <w:style w:type="paragraph" w:styleId="Heading6">
    <w:name w:val="heading 6"/>
    <w:basedOn w:val="Normal"/>
    <w:next w:val="Normal"/>
    <w:pPr>
      <w:keepNext w:val="1"/>
      <w:keepLines w:val="1"/>
      <w:spacing w:before="40" w:line="259" w:lineRule="auto"/>
    </w:pPr>
    <w:rPr>
      <w:rFonts w:ascii="Aptos" w:cs="Aptos" w:eastAsia="Aptos" w:hAnsi="Aptos"/>
      <w:i w:val="1"/>
      <w:color w:val="595959"/>
      <w:sz w:val="22"/>
      <w:szCs w:val="22"/>
    </w:rPr>
  </w:style>
  <w:style w:type="paragraph" w:styleId="Title">
    <w:name w:val="Title"/>
    <w:basedOn w:val="Normal"/>
    <w:next w:val="Normal"/>
    <w:pPr>
      <w:spacing w:after="80" w:lineRule="auto"/>
    </w:pPr>
    <w:rPr>
      <w:rFonts w:ascii="Play" w:cs="Play" w:eastAsia="Play" w:hAnsi="Play"/>
      <w:sz w:val="56"/>
      <w:szCs w:val="56"/>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a" w:customStyle="1">
    <w:basedOn w:val="NormalTablo"/>
    <w:tblPr>
      <w:tblStyleRowBandSize w:val="1"/>
      <w:tblStyleColBandSize w:val="1"/>
      <w:tblCellMar>
        <w:left w:w="115.0" w:type="dxa"/>
        <w:right w:w="115.0" w:type="dxa"/>
      </w:tblCellMar>
    </w:tblPr>
  </w:style>
  <w:style w:type="table" w:styleId="a0" w:customStyle="1">
    <w:basedOn w:val="NormalTablo"/>
    <w:tblPr>
      <w:tblStyleRowBandSize w:val="1"/>
      <w:tblStyleColBandSize w:val="1"/>
      <w:tblCellMar>
        <w:left w:w="115.0" w:type="dxa"/>
        <w:right w:w="115.0" w:type="dxa"/>
      </w:tblCellMar>
    </w:tblPr>
  </w:style>
  <w:style w:type="table" w:styleId="a1" w:customStyle="1">
    <w:basedOn w:val="NormalTablo"/>
    <w:tblPr>
      <w:tblStyleRowBandSize w:val="1"/>
      <w:tblStyleColBandSize w:val="1"/>
      <w:tblCellMar>
        <w:left w:w="115.0" w:type="dxa"/>
        <w:right w:w="115.0" w:type="dxa"/>
      </w:tblCellMar>
    </w:tblPr>
  </w:style>
  <w:style w:type="table" w:styleId="a2" w:customStyle="1">
    <w:basedOn w:val="NormalTablo"/>
    <w:tblPr>
      <w:tblStyleRowBandSize w:val="1"/>
      <w:tblStyleColBandSize w:val="1"/>
      <w:tblCellMar>
        <w:left w:w="115.0" w:type="dxa"/>
        <w:right w:w="115.0" w:type="dxa"/>
      </w:tblCellMar>
    </w:tblPr>
  </w:style>
  <w:style w:type="character" w:styleId="Gl">
    <w:name w:val="Strong"/>
    <w:basedOn w:val="VarsaylanParagrafYazTipi"/>
    <w:uiPriority w:val="22"/>
    <w:qFormat w:val="1"/>
    <w:rsid w:val="004C6CCB"/>
    <w:rPr>
      <w:b w:val="1"/>
      <w:bCs w:val="1"/>
    </w:rPr>
  </w:style>
  <w:style w:type="paragraph" w:styleId="Subtitle">
    <w:name w:val="Subtitle"/>
    <w:basedOn w:val="Normal"/>
    <w:next w:val="Normal"/>
    <w:pPr>
      <w:spacing w:after="160" w:line="259" w:lineRule="auto"/>
    </w:pPr>
    <w:rPr>
      <w:rFonts w:ascii="Aptos" w:cs="Aptos" w:eastAsia="Aptos" w:hAnsi="Aptos"/>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hyperlink" Target="https://www.dublinzoo.ie/animal/dhole/" TargetMode="External"/><Relationship Id="rId13" Type="http://schemas.openxmlformats.org/officeDocument/2006/relationships/image" Target="media/image7.png"/><Relationship Id="rId12" Type="http://schemas.openxmlformats.org/officeDocument/2006/relationships/hyperlink" Target="https://www.zoopraha.cz/en/about-zoo/news/director-s-view/13867-an-extraordinary-mouse-from-southern-turke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5" Type="http://schemas.openxmlformats.org/officeDocument/2006/relationships/image" Target="media/image5.png"/><Relationship Id="rId14" Type="http://schemas.openxmlformats.org/officeDocument/2006/relationships/hyperlink" Target="https://commons.wikimedia.org/wiki/File:12_Armenian_Mouflon.jpg" TargetMode="External"/><Relationship Id="rId17" Type="http://schemas.openxmlformats.org/officeDocument/2006/relationships/image" Target="media/image6.png"/><Relationship Id="rId16" Type="http://schemas.openxmlformats.org/officeDocument/2006/relationships/hyperlink" Target="https://www.mmc.gov/priority-topics/species-of-concern/mediterranean-monk-seal/" TargetMode="Externa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customXml" Target="../customXML/item1.xml"/><Relationship Id="rId18" Type="http://schemas.openxmlformats.org/officeDocument/2006/relationships/header" Target="header1.xml"/><Relationship Id="rId7" Type="http://schemas.openxmlformats.org/officeDocument/2006/relationships/image" Target="media/image3.png"/><Relationship Id="rId8" Type="http://schemas.openxmlformats.org/officeDocument/2006/relationships/hyperlink" Target="http://unsplash.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KgbY7fDOXVu1lzyOkcCkOS4cZg==">CgMxLjA4AHIhMTdyM3RUZi1yM1NxM29ESmZJbERXdEhvQ3JmZG1URUhq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2025-02-23T14:29:00Z</dcterms:created>
</cp:coreProperties>
</file>