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000000"/>
        </w:rPr>
      </w:pPr>
      <w:r w:rsidDel="00000000" w:rsidR="00000000" w:rsidRPr="00000000">
        <w:rPr>
          <w:b w:val="1"/>
          <w:color w:val="000000"/>
        </w:rPr>
        <w:drawing>
          <wp:inline distB="0" distT="0" distL="0" distR="0">
            <wp:extent cx="5731510" cy="749046"/>
            <wp:effectExtent b="0" l="0" r="0" t="0"/>
            <wp:docPr descr="A hand with pink painted nails&#10;&#10;Description automatically generated" id="6" name="image9.png"/>
            <a:graphic>
              <a:graphicData uri="http://schemas.openxmlformats.org/drawingml/2006/picture">
                <pic:pic>
                  <pic:nvPicPr>
                    <pic:cNvPr descr="A hand with pink painted nails&#10;&#10;Description automatically generated" id="0" name="image9.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color w:val="000000"/>
        </w:rPr>
      </w:pPr>
      <w:r w:rsidDel="00000000" w:rsidR="00000000" w:rsidRPr="00000000">
        <w:rPr>
          <w:rtl w:val="0"/>
        </w:rPr>
      </w:r>
    </w:p>
    <w:p w:rsidR="00000000" w:rsidDel="00000000" w:rsidP="00000000" w:rsidRDefault="00000000" w:rsidRPr="00000000" w14:paraId="00000003">
      <w:pPr>
        <w:spacing w:line="360" w:lineRule="auto"/>
        <w:jc w:val="center"/>
        <w:rPr>
          <w:b w:val="1"/>
          <w:color w:val="000000"/>
        </w:rPr>
      </w:pPr>
      <w:r w:rsidDel="00000000" w:rsidR="00000000" w:rsidRPr="00000000">
        <w:rPr>
          <w:b w:val="1"/>
          <w:color w:val="000000"/>
          <w:rtl w:val="0"/>
        </w:rPr>
        <w:t xml:space="preserve">Workshops at the University of Stirling, UK</w:t>
      </w:r>
    </w:p>
    <w:p w:rsidR="00000000" w:rsidDel="00000000" w:rsidP="00000000" w:rsidRDefault="00000000" w:rsidRPr="00000000" w14:paraId="00000004">
      <w:pPr>
        <w:spacing w:line="360" w:lineRule="auto"/>
        <w:jc w:val="center"/>
        <w:rPr>
          <w:b w:val="1"/>
          <w:color w:val="000000"/>
        </w:rPr>
      </w:pPr>
      <w:r w:rsidDel="00000000" w:rsidR="00000000" w:rsidRPr="00000000">
        <w:rPr>
          <w:b w:val="1"/>
          <w:color w:val="000000"/>
          <w:rtl w:val="0"/>
        </w:rPr>
        <w:t xml:space="preserve">22-23 February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color w:val="000000"/>
        </w:rPr>
      </w:pPr>
      <w:r w:rsidDel="00000000" w:rsidR="00000000" w:rsidRPr="00000000">
        <w:rPr>
          <w:b w:val="1"/>
          <w:color w:val="000000"/>
          <w:rtl w:val="0"/>
        </w:rPr>
        <w:t xml:space="preserve">LESSON PLAN: Femin</w:t>
      </w:r>
      <w:r w:rsidDel="00000000" w:rsidR="00000000" w:rsidRPr="00000000">
        <w:rPr>
          <w:b w:val="1"/>
          <w:rtl w:val="0"/>
        </w:rPr>
        <w:t xml:space="preserve">ism in Advertising</w:t>
      </w:r>
      <w:r w:rsidDel="00000000" w:rsidR="00000000" w:rsidRPr="00000000">
        <w:rPr>
          <w:rtl w:val="0"/>
        </w:rPr>
      </w:r>
    </w:p>
    <w:p w:rsidR="00000000" w:rsidDel="00000000" w:rsidP="00000000" w:rsidRDefault="00000000" w:rsidRPr="00000000" w14:paraId="00000007">
      <w:pPr>
        <w:spacing w:line="360" w:lineRule="auto"/>
        <w:rPr>
          <w:b w:val="1"/>
          <w:color w:val="000000"/>
        </w:rPr>
      </w:pPr>
      <w:r w:rsidDel="00000000" w:rsidR="00000000" w:rsidRPr="00000000">
        <w:rPr>
          <w:rtl w:val="0"/>
        </w:rPr>
      </w:r>
    </w:p>
    <w:p w:rsidR="00000000" w:rsidDel="00000000" w:rsidP="00000000" w:rsidRDefault="00000000" w:rsidRPr="00000000" w14:paraId="00000008">
      <w:pPr>
        <w:spacing w:line="360" w:lineRule="auto"/>
        <w:rPr>
          <w:color w:val="000000"/>
        </w:rPr>
      </w:pPr>
      <w:r w:rsidDel="00000000" w:rsidR="00000000" w:rsidRPr="00000000">
        <w:rPr>
          <w:b w:val="1"/>
          <w:color w:val="000000"/>
          <w:rtl w:val="0"/>
        </w:rPr>
        <w:t xml:space="preserve">School/Institution:</w:t>
      </w:r>
      <w:r w:rsidDel="00000000" w:rsidR="00000000" w:rsidRPr="00000000">
        <w:rPr>
          <w:color w:val="000000"/>
          <w:rtl w:val="0"/>
        </w:rPr>
        <w:t xml:space="preserve"> EAL class in the U</w:t>
      </w:r>
      <w:r w:rsidDel="00000000" w:rsidR="00000000" w:rsidRPr="00000000">
        <w:rPr>
          <w:rtl w:val="0"/>
        </w:rPr>
        <w:t xml:space="preserve">K</w:t>
      </w:r>
      <w:r w:rsidDel="00000000" w:rsidR="00000000" w:rsidRPr="00000000">
        <w:rPr>
          <w:rtl w:val="0"/>
        </w:rPr>
      </w:r>
    </w:p>
    <w:p w:rsidR="00000000" w:rsidDel="00000000" w:rsidP="00000000" w:rsidRDefault="00000000" w:rsidRPr="00000000" w14:paraId="00000009">
      <w:pPr>
        <w:spacing w:line="360" w:lineRule="auto"/>
        <w:rPr>
          <w:color w:val="000000"/>
        </w:rPr>
      </w:pPr>
      <w:r w:rsidDel="00000000" w:rsidR="00000000" w:rsidRPr="00000000">
        <w:rPr>
          <w:b w:val="1"/>
          <w:color w:val="000000"/>
          <w:rtl w:val="0"/>
        </w:rPr>
        <w:t xml:space="preserve">Grade/Level</w:t>
      </w:r>
      <w:r w:rsidDel="00000000" w:rsidR="00000000" w:rsidRPr="00000000">
        <w:rPr>
          <w:b w:val="1"/>
          <w:rtl w:val="0"/>
        </w:rPr>
        <w:t xml:space="preserve">:</w:t>
      </w:r>
      <w:r w:rsidDel="00000000" w:rsidR="00000000" w:rsidRPr="00000000">
        <w:rPr>
          <w:rtl w:val="0"/>
        </w:rPr>
        <w:t xml:space="preserve"> I</w:t>
      </w:r>
      <w:r w:rsidDel="00000000" w:rsidR="00000000" w:rsidRPr="00000000">
        <w:rPr>
          <w:color w:val="000000"/>
          <w:rtl w:val="0"/>
        </w:rPr>
        <w:t xml:space="preserve">ntermediate aged 15-17</w:t>
      </w:r>
    </w:p>
    <w:p w:rsidR="00000000" w:rsidDel="00000000" w:rsidP="00000000" w:rsidRDefault="00000000" w:rsidRPr="00000000" w14:paraId="0000000A">
      <w:pPr>
        <w:spacing w:line="360" w:lineRule="auto"/>
        <w:rPr>
          <w:color w:val="000000"/>
        </w:rPr>
      </w:pPr>
      <w:r w:rsidDel="00000000" w:rsidR="00000000" w:rsidRPr="00000000">
        <w:rPr>
          <w:b w:val="1"/>
          <w:color w:val="000000"/>
          <w:rtl w:val="0"/>
        </w:rPr>
        <w:t xml:space="preserve">Language:</w:t>
      </w:r>
      <w:r w:rsidDel="00000000" w:rsidR="00000000" w:rsidRPr="00000000">
        <w:rPr>
          <w:b w:val="1"/>
          <w:rtl w:val="0"/>
        </w:rPr>
        <w:t xml:space="preserve"> </w:t>
      </w:r>
      <w:r w:rsidDel="00000000" w:rsidR="00000000" w:rsidRPr="00000000">
        <w:rPr>
          <w:rtl w:val="0"/>
        </w:rPr>
        <w:t xml:space="preserve">Mixed L1</w:t>
      </w:r>
      <w:r w:rsidDel="00000000" w:rsidR="00000000" w:rsidRPr="00000000">
        <w:rPr>
          <w:color w:val="000000"/>
          <w:rtl w:val="0"/>
        </w:rPr>
        <w:t xml:space="preserve"> </w:t>
        <w:tab/>
        <w:tab/>
        <w:tab/>
      </w:r>
    </w:p>
    <w:p w:rsidR="00000000" w:rsidDel="00000000" w:rsidP="00000000" w:rsidRDefault="00000000" w:rsidRPr="00000000" w14:paraId="0000000B">
      <w:pPr>
        <w:spacing w:line="360" w:lineRule="auto"/>
        <w:rPr/>
      </w:pPr>
      <w:r w:rsidDel="00000000" w:rsidR="00000000" w:rsidRPr="00000000">
        <w:rPr>
          <w:b w:val="1"/>
          <w:color w:val="000000"/>
          <w:rtl w:val="0"/>
        </w:rPr>
        <w:t xml:space="preserve">Course: </w:t>
      </w:r>
      <w:r w:rsidDel="00000000" w:rsidR="00000000" w:rsidRPr="00000000">
        <w:rPr>
          <w:rtl w:val="0"/>
        </w:rPr>
        <w:t xml:space="preserve">Feminism in advertising</w:t>
      </w:r>
    </w:p>
    <w:p w:rsidR="00000000" w:rsidDel="00000000" w:rsidP="00000000" w:rsidRDefault="00000000" w:rsidRPr="00000000" w14:paraId="0000000C">
      <w:pPr>
        <w:spacing w:line="360" w:lineRule="auto"/>
        <w:rPr>
          <w:color w:val="000000"/>
        </w:rPr>
      </w:pPr>
      <w:r w:rsidDel="00000000" w:rsidR="00000000" w:rsidRPr="00000000">
        <w:rPr>
          <w:rtl w:val="0"/>
        </w:rPr>
      </w:r>
    </w:p>
    <w:p w:rsidR="00000000" w:rsidDel="00000000" w:rsidP="00000000" w:rsidRDefault="00000000" w:rsidRPr="00000000" w14:paraId="0000000D">
      <w:pPr>
        <w:spacing w:line="360" w:lineRule="auto"/>
        <w:rPr>
          <w:b w:val="1"/>
          <w:color w:val="000000"/>
        </w:rPr>
      </w:pPr>
      <w:r w:rsidDel="00000000" w:rsidR="00000000" w:rsidRPr="00000000">
        <w:rPr>
          <w:b w:val="1"/>
          <w:color w:val="000000"/>
          <w:rtl w:val="0"/>
        </w:rPr>
        <w:t xml:space="preserve">Rationale Statement</w:t>
      </w:r>
    </w:p>
    <w:p w:rsidR="00000000" w:rsidDel="00000000" w:rsidP="00000000" w:rsidRDefault="00000000" w:rsidRPr="00000000" w14:paraId="0000000E">
      <w:pPr>
        <w:spacing w:line="360" w:lineRule="auto"/>
        <w:rPr>
          <w:b w:val="1"/>
        </w:rPr>
      </w:pPr>
      <w:r w:rsidDel="00000000" w:rsidR="00000000" w:rsidRPr="00000000">
        <w:rPr>
          <w:rtl w:val="0"/>
        </w:rPr>
        <w:t xml:space="preserve">Society is reflective of the media we consume and so when the media endorses and promotes gender stereotypes which are harmful to women, it ensures the perpetuation of sexism and misogyny embedded into the next generation. This lesson plan aims to promote critical analysis of the media students see daily and challenge unconscious biases. </w:t>
      </w:r>
      <w:r w:rsidDel="00000000" w:rsidR="00000000" w:rsidRPr="00000000">
        <w:rPr>
          <w:rtl w:val="0"/>
        </w:rPr>
      </w:r>
    </w:p>
    <w:p w:rsidR="00000000" w:rsidDel="00000000" w:rsidP="00000000" w:rsidRDefault="00000000" w:rsidRPr="00000000" w14:paraId="0000000F">
      <w:pPr>
        <w:spacing w:line="360" w:lineRule="auto"/>
        <w:rPr>
          <w:b w:val="1"/>
        </w:rPr>
      </w:pPr>
      <w:r w:rsidDel="00000000" w:rsidR="00000000" w:rsidRPr="00000000">
        <w:rPr>
          <w:rtl w:val="0"/>
        </w:rPr>
      </w:r>
    </w:p>
    <w:p w:rsidR="00000000" w:rsidDel="00000000" w:rsidP="00000000" w:rsidRDefault="00000000" w:rsidRPr="00000000" w14:paraId="00000010">
      <w:pPr>
        <w:spacing w:line="360" w:lineRule="auto"/>
        <w:rPr>
          <w:b w:val="1"/>
          <w:color w:val="000000"/>
        </w:rPr>
      </w:pPr>
      <w:r w:rsidDel="00000000" w:rsidR="00000000" w:rsidRPr="00000000">
        <w:rPr>
          <w:b w:val="1"/>
          <w:color w:val="000000"/>
          <w:rtl w:val="0"/>
        </w:rPr>
        <w:t xml:space="preserve">Objectives</w:t>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11">
            <w:pPr>
              <w:spacing w:line="360" w:lineRule="auto"/>
              <w:rPr>
                <w:color w:val="000000"/>
              </w:rPr>
            </w:pPr>
            <w:r w:rsidDel="00000000" w:rsidR="00000000" w:rsidRPr="00000000">
              <w:rPr>
                <w:color w:val="000000"/>
                <w:rtl w:val="0"/>
              </w:rPr>
              <w:t xml:space="preserve">Content Objectives</w:t>
            </w:r>
          </w:p>
        </w:tc>
        <w:tc>
          <w:tcPr>
            <w:shd w:fill="e0e0e0" w:val="clear"/>
          </w:tcPr>
          <w:p w:rsidR="00000000" w:rsidDel="00000000" w:rsidP="00000000" w:rsidRDefault="00000000" w:rsidRPr="00000000" w14:paraId="00000012">
            <w:pPr>
              <w:spacing w:line="360" w:lineRule="auto"/>
              <w:rPr>
                <w:color w:val="000000"/>
              </w:rPr>
            </w:pPr>
            <w:r w:rsidDel="00000000" w:rsidR="00000000" w:rsidRPr="00000000">
              <w:rPr>
                <w:color w:val="000000"/>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3">
            <w:pPr>
              <w:spacing w:line="360" w:lineRule="auto"/>
              <w:rPr>
                <w:color w:val="000000"/>
              </w:rPr>
            </w:pPr>
            <w:r w:rsidDel="00000000" w:rsidR="00000000" w:rsidRPr="00000000">
              <w:rPr>
                <w:rtl w:val="0"/>
              </w:rPr>
              <w:t xml:space="preserve">- To understand about gender norms and stereotypes embedded into advertising. </w:t>
            </w:r>
            <w:r w:rsidDel="00000000" w:rsidR="00000000" w:rsidRPr="00000000">
              <w:rPr>
                <w:rtl w:val="0"/>
              </w:rPr>
            </w:r>
          </w:p>
          <w:p w:rsidR="00000000" w:rsidDel="00000000" w:rsidP="00000000" w:rsidRDefault="00000000" w:rsidRPr="00000000" w14:paraId="00000014">
            <w:pPr>
              <w:spacing w:line="360" w:lineRule="auto"/>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5">
            <w:pPr>
              <w:spacing w:line="360" w:lineRule="auto"/>
              <w:rPr/>
            </w:pPr>
            <w:r w:rsidDel="00000000" w:rsidR="00000000" w:rsidRPr="00000000">
              <w:rPr>
                <w:rtl w:val="0"/>
              </w:rPr>
              <w:t xml:space="preserve">- To describe visuals using appropriate functional language. </w:t>
            </w:r>
          </w:p>
          <w:p w:rsidR="00000000" w:rsidDel="00000000" w:rsidP="00000000" w:rsidRDefault="00000000" w:rsidRPr="00000000" w14:paraId="00000016">
            <w:pPr>
              <w:spacing w:line="360" w:lineRule="auto"/>
              <w:rPr/>
            </w:pPr>
            <w:r w:rsidDel="00000000" w:rsidR="00000000" w:rsidRPr="00000000">
              <w:rPr>
                <w:rtl w:val="0"/>
              </w:rPr>
              <w:t xml:space="preserve">- To share and challenge ideas using suitable phrases related to gender norms and stereotypes.</w:t>
            </w:r>
          </w:p>
          <w:p w:rsidR="00000000" w:rsidDel="00000000" w:rsidP="00000000" w:rsidRDefault="00000000" w:rsidRPr="00000000" w14:paraId="00000017">
            <w:pPr>
              <w:spacing w:line="360" w:lineRule="auto"/>
              <w:rPr/>
            </w:pPr>
            <w:r w:rsidDel="00000000" w:rsidR="00000000" w:rsidRPr="00000000">
              <w:rPr>
                <w:rtl w:val="0"/>
              </w:rPr>
              <w:t xml:space="preserve">- To develop speaking skills through discussions and reflections.</w:t>
            </w:r>
          </w:p>
        </w:tc>
      </w:tr>
      <w:tr>
        <w:trPr>
          <w:cantSplit w:val="0"/>
          <w:tblHeader w:val="0"/>
        </w:trPr>
        <w:tc>
          <w:tcPr>
            <w:gridSpan w:val="2"/>
            <w:shd w:fill="d9d9d9" w:val="clear"/>
          </w:tcPr>
          <w:p w:rsidR="00000000" w:rsidDel="00000000" w:rsidP="00000000" w:rsidRDefault="00000000" w:rsidRPr="00000000" w14:paraId="00000018">
            <w:pPr>
              <w:spacing w:line="360" w:lineRule="auto"/>
              <w:jc w:val="center"/>
              <w:rPr>
                <w:color w:val="000000"/>
              </w:rPr>
            </w:pPr>
            <w:r w:rsidDel="00000000" w:rsidR="00000000" w:rsidRPr="00000000">
              <w:rPr>
                <w:color w:val="000000"/>
                <w:rtl w:val="0"/>
              </w:rPr>
              <w:t xml:space="preserve">Social Justice Objectives</w:t>
            </w:r>
          </w:p>
        </w:tc>
      </w:tr>
      <w:tr>
        <w:trPr>
          <w:cantSplit w:val="0"/>
          <w:tblHeader w:val="0"/>
        </w:trPr>
        <w:tc>
          <w:tcPr>
            <w:gridSpan w:val="2"/>
          </w:tcPr>
          <w:p w:rsidR="00000000" w:rsidDel="00000000" w:rsidP="00000000" w:rsidRDefault="00000000" w:rsidRPr="00000000" w14:paraId="0000001A">
            <w:pPr>
              <w:spacing w:line="360" w:lineRule="auto"/>
              <w:rPr>
                <w:color w:val="000000"/>
              </w:rPr>
            </w:pPr>
            <w:r w:rsidDel="00000000" w:rsidR="00000000" w:rsidRPr="00000000">
              <w:rPr>
                <w:rtl w:val="0"/>
              </w:rPr>
              <w:t xml:space="preserve">- To examine and challenge gender norms and stereotypes embedded into advertising, perpetuated through the media and society. </w:t>
            </w:r>
            <w:r w:rsidDel="00000000" w:rsidR="00000000" w:rsidRPr="00000000">
              <w:rPr>
                <w:rtl w:val="0"/>
              </w:rPr>
            </w:r>
          </w:p>
        </w:tc>
      </w:tr>
    </w:tbl>
    <w:p w:rsidR="00000000" w:rsidDel="00000000" w:rsidP="00000000" w:rsidRDefault="00000000" w:rsidRPr="00000000" w14:paraId="0000001C">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line="360" w:lineRule="auto"/>
        <w:rPr>
          <w:b w:val="1"/>
          <w:color w:val="000000"/>
        </w:rPr>
      </w:pPr>
      <w:r w:rsidDel="00000000" w:rsidR="00000000" w:rsidRPr="00000000">
        <w:rPr>
          <w:b w:val="1"/>
          <w:color w:val="000000"/>
          <w:rtl w:val="0"/>
        </w:rPr>
        <w:t xml:space="preserve">Procedures</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494"/>
        <w:gridCol w:w="1993"/>
        <w:tblGridChange w:id="0">
          <w:tblGrid>
            <w:gridCol w:w="5868"/>
            <w:gridCol w:w="1494"/>
            <w:gridCol w:w="1993"/>
          </w:tblGrid>
        </w:tblGridChange>
      </w:tblGrid>
      <w:tr>
        <w:trPr>
          <w:cantSplit w:val="0"/>
          <w:tblHeader w:val="0"/>
        </w:trPr>
        <w:tc>
          <w:tcPr>
            <w:shd w:fill="e0e0e0" w:val="clear"/>
          </w:tcPr>
          <w:p w:rsidR="00000000" w:rsidDel="00000000" w:rsidP="00000000" w:rsidRDefault="00000000" w:rsidRPr="00000000" w14:paraId="0000001E">
            <w:pPr>
              <w:spacing w:line="360" w:lineRule="auto"/>
              <w:rPr>
                <w:b w:val="1"/>
                <w:color w:val="000000"/>
              </w:rPr>
            </w:pPr>
            <w:r w:rsidDel="00000000" w:rsidR="00000000" w:rsidRPr="00000000">
              <w:rPr>
                <w:b w:val="1"/>
                <w:color w:val="000000"/>
                <w:rtl w:val="0"/>
              </w:rPr>
              <w:t xml:space="preserve">Pre-activities</w:t>
            </w:r>
          </w:p>
        </w:tc>
        <w:tc>
          <w:tcPr>
            <w:shd w:fill="e0e0e0" w:val="clear"/>
          </w:tcPr>
          <w:p w:rsidR="00000000" w:rsidDel="00000000" w:rsidP="00000000" w:rsidRDefault="00000000" w:rsidRPr="00000000" w14:paraId="0000001F">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0">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21">
            <w:pPr>
              <w:spacing w:line="360" w:lineRule="auto"/>
              <w:rPr/>
            </w:pPr>
            <w:r w:rsidDel="00000000" w:rsidR="00000000" w:rsidRPr="00000000">
              <w:rPr>
                <w:rtl w:val="0"/>
              </w:rPr>
              <w:t xml:space="preserve">T asks Ss to answer on Mentimeter (word cloud): </w:t>
            </w:r>
          </w:p>
          <w:p w:rsidR="00000000" w:rsidDel="00000000" w:rsidP="00000000" w:rsidRDefault="00000000" w:rsidRPr="00000000" w14:paraId="00000022">
            <w:pPr>
              <w:numPr>
                <w:ilvl w:val="0"/>
                <w:numId w:val="1"/>
              </w:numPr>
              <w:spacing w:line="360" w:lineRule="auto"/>
              <w:ind w:left="720" w:hanging="360"/>
              <w:rPr>
                <w:u w:val="none"/>
              </w:rPr>
            </w:pPr>
            <w:r w:rsidDel="00000000" w:rsidR="00000000" w:rsidRPr="00000000">
              <w:rPr>
                <w:rtl w:val="0"/>
              </w:rPr>
              <w:t xml:space="preserve">What makes a good advertisement? </w:t>
            </w:r>
          </w:p>
          <w:p w:rsidR="00000000" w:rsidDel="00000000" w:rsidP="00000000" w:rsidRDefault="00000000" w:rsidRPr="00000000" w14:paraId="00000023">
            <w:pPr>
              <w:spacing w:line="360" w:lineRule="auto"/>
              <w:rPr/>
            </w:pPr>
            <w:r w:rsidDel="00000000" w:rsidR="00000000" w:rsidRPr="00000000">
              <w:rPr>
                <w:rtl w:val="0"/>
              </w:rPr>
            </w:r>
          </w:p>
        </w:tc>
        <w:tc>
          <w:tcPr/>
          <w:p w:rsidR="00000000" w:rsidDel="00000000" w:rsidP="00000000" w:rsidRDefault="00000000" w:rsidRPr="00000000" w14:paraId="00000024">
            <w:pPr>
              <w:spacing w:line="360" w:lineRule="auto"/>
              <w:rPr/>
            </w:pPr>
            <w:r w:rsidDel="00000000" w:rsidR="00000000" w:rsidRPr="00000000">
              <w:rPr>
                <w:rtl w:val="0"/>
              </w:rPr>
              <w:t xml:space="preserve">3 mins</w:t>
            </w:r>
          </w:p>
        </w:tc>
        <w:tc>
          <w:tcPr/>
          <w:p w:rsidR="00000000" w:rsidDel="00000000" w:rsidP="00000000" w:rsidRDefault="00000000" w:rsidRPr="00000000" w14:paraId="00000025">
            <w:pPr>
              <w:spacing w:line="360" w:lineRule="auto"/>
              <w:rPr/>
            </w:pPr>
            <w:r w:rsidDel="00000000" w:rsidR="00000000" w:rsidRPr="00000000">
              <w:rPr>
                <w:rtl w:val="0"/>
              </w:rPr>
              <w:t xml:space="preserve">To generate interest in the topic.</w:t>
            </w:r>
          </w:p>
        </w:tc>
      </w:tr>
      <w:tr>
        <w:trPr>
          <w:cantSplit w:val="0"/>
          <w:tblHeader w:val="0"/>
        </w:trPr>
        <w:tc>
          <w:tcPr/>
          <w:p w:rsidR="00000000" w:rsidDel="00000000" w:rsidP="00000000" w:rsidRDefault="00000000" w:rsidRPr="00000000" w14:paraId="00000026">
            <w:pPr>
              <w:spacing w:line="360" w:lineRule="auto"/>
              <w:rPr/>
            </w:pPr>
            <w:r w:rsidDel="00000000" w:rsidR="00000000" w:rsidRPr="00000000">
              <w:rPr>
                <w:rtl w:val="0"/>
              </w:rPr>
              <w:t xml:space="preserve">[Prior to the class, T asked Ss to take photos of advert posters or billboards that they see around them, and upload them to Padlet. Adverts should have humans in them.]</w:t>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t xml:space="preserve">T projects the Padlet to the class. </w:t>
            </w:r>
          </w:p>
          <w:p w:rsidR="00000000" w:rsidDel="00000000" w:rsidP="00000000" w:rsidRDefault="00000000" w:rsidRPr="00000000" w14:paraId="00000029">
            <w:pPr>
              <w:spacing w:line="360" w:lineRule="auto"/>
              <w:rPr/>
            </w:pPr>
            <w:r w:rsidDel="00000000" w:rsidR="00000000" w:rsidRPr="00000000">
              <w:rPr>
                <w:rtl w:val="0"/>
              </w:rPr>
              <w:t xml:space="preserve">In small groups, Ss discuss about one or two adverts: </w:t>
            </w:r>
          </w:p>
          <w:p w:rsidR="00000000" w:rsidDel="00000000" w:rsidP="00000000" w:rsidRDefault="00000000" w:rsidRPr="00000000" w14:paraId="0000002A">
            <w:pPr>
              <w:numPr>
                <w:ilvl w:val="0"/>
                <w:numId w:val="2"/>
              </w:numPr>
              <w:spacing w:line="360" w:lineRule="auto"/>
              <w:ind w:left="720" w:hanging="360"/>
              <w:rPr>
                <w:u w:val="none"/>
              </w:rPr>
            </w:pPr>
            <w:r w:rsidDel="00000000" w:rsidR="00000000" w:rsidRPr="00000000">
              <w:rPr>
                <w:rtl w:val="0"/>
              </w:rPr>
              <w:t xml:space="preserve">What message is the advertisement trying to convey? </w:t>
            </w:r>
          </w:p>
          <w:p w:rsidR="00000000" w:rsidDel="00000000" w:rsidP="00000000" w:rsidRDefault="00000000" w:rsidRPr="00000000" w14:paraId="0000002B">
            <w:pPr>
              <w:numPr>
                <w:ilvl w:val="0"/>
                <w:numId w:val="2"/>
              </w:numPr>
              <w:spacing w:line="360" w:lineRule="auto"/>
              <w:ind w:left="720" w:hanging="360"/>
              <w:rPr>
                <w:u w:val="none"/>
              </w:rPr>
            </w:pPr>
            <w:r w:rsidDel="00000000" w:rsidR="00000000" w:rsidRPr="00000000">
              <w:rPr>
                <w:rtl w:val="0"/>
              </w:rPr>
              <w:t xml:space="preserve">What are the elements used and what effects do they have on the advertisement or message? </w:t>
            </w:r>
          </w:p>
          <w:p w:rsidR="00000000" w:rsidDel="00000000" w:rsidP="00000000" w:rsidRDefault="00000000" w:rsidRPr="00000000" w14:paraId="0000002C">
            <w:pPr>
              <w:numPr>
                <w:ilvl w:val="0"/>
                <w:numId w:val="2"/>
              </w:numPr>
              <w:spacing w:line="360" w:lineRule="auto"/>
              <w:ind w:left="720" w:hanging="360"/>
            </w:pPr>
            <w:r w:rsidDel="00000000" w:rsidR="00000000" w:rsidRPr="00000000">
              <w:rPr>
                <w:rtl w:val="0"/>
              </w:rPr>
              <w:t xml:space="preserve">What do you like or dislike about the advert? </w:t>
            </w:r>
          </w:p>
          <w:p w:rsidR="00000000" w:rsidDel="00000000" w:rsidP="00000000" w:rsidRDefault="00000000" w:rsidRPr="00000000" w14:paraId="0000002D">
            <w:pPr>
              <w:spacing w:line="360" w:lineRule="auto"/>
              <w:ind w:left="0" w:firstLine="0"/>
              <w:rPr/>
            </w:pPr>
            <w:r w:rsidDel="00000000" w:rsidR="00000000" w:rsidRPr="00000000">
              <w:rPr>
                <w:rtl w:val="0"/>
              </w:rPr>
              <w:t xml:space="preserve">Ss share with the whole class. </w:t>
            </w:r>
          </w:p>
        </w:tc>
        <w:tc>
          <w:tcPr/>
          <w:p w:rsidR="00000000" w:rsidDel="00000000" w:rsidP="00000000" w:rsidRDefault="00000000" w:rsidRPr="00000000" w14:paraId="0000002E">
            <w:pPr>
              <w:spacing w:line="360" w:lineRule="auto"/>
              <w:rPr/>
            </w:pPr>
            <w:r w:rsidDel="00000000" w:rsidR="00000000" w:rsidRPr="00000000">
              <w:rPr>
                <w:rtl w:val="0"/>
              </w:rPr>
              <w:t xml:space="preserve">12 mins</w:t>
            </w:r>
          </w:p>
        </w:tc>
        <w:tc>
          <w:tcPr/>
          <w:p w:rsidR="00000000" w:rsidDel="00000000" w:rsidP="00000000" w:rsidRDefault="00000000" w:rsidRPr="00000000" w14:paraId="0000002F">
            <w:pPr>
              <w:spacing w:line="360" w:lineRule="auto"/>
              <w:rPr/>
            </w:pPr>
            <w:r w:rsidDel="00000000" w:rsidR="00000000" w:rsidRPr="00000000">
              <w:rPr>
                <w:rtl w:val="0"/>
              </w:rPr>
              <w:t xml:space="preserve">To set the scene for the lesson. </w:t>
            </w:r>
          </w:p>
        </w:tc>
      </w:tr>
      <w:tr>
        <w:trPr>
          <w:cantSplit w:val="0"/>
          <w:tblHeader w:val="0"/>
        </w:trPr>
        <w:tc>
          <w:tcPr>
            <w:shd w:fill="e0e0e0" w:val="clear"/>
          </w:tcPr>
          <w:p w:rsidR="00000000" w:rsidDel="00000000" w:rsidP="00000000" w:rsidRDefault="00000000" w:rsidRPr="00000000" w14:paraId="00000030">
            <w:pPr>
              <w:spacing w:line="360" w:lineRule="auto"/>
              <w:rPr>
                <w:color w:val="000000"/>
              </w:rPr>
            </w:pPr>
            <w:r w:rsidDel="00000000" w:rsidR="00000000" w:rsidRPr="00000000">
              <w:rPr>
                <w:b w:val="1"/>
                <w:color w:val="000000"/>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31">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32">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33">
            <w:pPr>
              <w:spacing w:line="360" w:lineRule="auto"/>
              <w:rPr/>
            </w:pPr>
            <w:r w:rsidDel="00000000" w:rsidR="00000000" w:rsidRPr="00000000">
              <w:rPr>
                <w:rtl w:val="0"/>
              </w:rPr>
              <w:t xml:space="preserve">T shares that they will read out a description of an advert, and Ss should try to guess what the advert is about and who might be the producer of it (organisation or brand). </w:t>
            </w:r>
          </w:p>
          <w:p w:rsidR="00000000" w:rsidDel="00000000" w:rsidP="00000000" w:rsidRDefault="00000000" w:rsidRPr="00000000" w14:paraId="00000034">
            <w:pPr>
              <w:spacing w:line="360" w:lineRule="auto"/>
              <w:rPr/>
            </w:pPr>
            <w:r w:rsidDel="00000000" w:rsidR="00000000" w:rsidRPr="00000000">
              <w:rPr>
                <w:rtl w:val="0"/>
              </w:rPr>
              <w:t xml:space="preserve">T reads out the description paragraphs in Appendix A while Ss take notes as needed. </w:t>
            </w:r>
          </w:p>
          <w:p w:rsidR="00000000" w:rsidDel="00000000" w:rsidP="00000000" w:rsidRDefault="00000000" w:rsidRPr="00000000" w14:paraId="00000035">
            <w:pPr>
              <w:spacing w:line="360" w:lineRule="auto"/>
              <w:rPr/>
            </w:pPr>
            <w:r w:rsidDel="00000000" w:rsidR="00000000" w:rsidRPr="00000000">
              <w:rPr>
                <w:rtl w:val="0"/>
              </w:rPr>
              <w:t xml:space="preserve">T reads it once more. </w:t>
            </w:r>
          </w:p>
          <w:p w:rsidR="00000000" w:rsidDel="00000000" w:rsidP="00000000" w:rsidRDefault="00000000" w:rsidRPr="00000000" w14:paraId="00000036">
            <w:pPr>
              <w:spacing w:line="360" w:lineRule="auto"/>
              <w:rPr/>
            </w:pPr>
            <w:r w:rsidDel="00000000" w:rsidR="00000000" w:rsidRPr="00000000">
              <w:rPr>
                <w:rtl w:val="0"/>
              </w:rPr>
              <w:t xml:space="preserve">Ss discuss in pairs about their guesses. </w:t>
            </w:r>
          </w:p>
          <w:p w:rsidR="00000000" w:rsidDel="00000000" w:rsidP="00000000" w:rsidRDefault="00000000" w:rsidRPr="00000000" w14:paraId="00000037">
            <w:pPr>
              <w:spacing w:line="360" w:lineRule="auto"/>
              <w:rPr/>
            </w:pPr>
            <w:r w:rsidDel="00000000" w:rsidR="00000000" w:rsidRPr="00000000">
              <w:rPr>
                <w:rtl w:val="0"/>
              </w:rPr>
              <w:t xml:space="preserve">Ss share their predictions with the whole class. </w:t>
            </w:r>
          </w:p>
          <w:p w:rsidR="00000000" w:rsidDel="00000000" w:rsidP="00000000" w:rsidRDefault="00000000" w:rsidRPr="00000000" w14:paraId="00000038">
            <w:pPr>
              <w:spacing w:line="360" w:lineRule="auto"/>
              <w:rPr/>
            </w:pPr>
            <w:r w:rsidDel="00000000" w:rsidR="00000000" w:rsidRPr="00000000">
              <w:rPr>
                <w:rtl w:val="0"/>
              </w:rPr>
              <w:t xml:space="preserve">T shows the advert (Appendix B) to the class and asks what they thought of the answer. </w:t>
            </w:r>
          </w:p>
          <w:p w:rsidR="00000000" w:rsidDel="00000000" w:rsidP="00000000" w:rsidRDefault="00000000" w:rsidRPr="00000000" w14:paraId="00000039">
            <w:pPr>
              <w:spacing w:line="360" w:lineRule="auto"/>
              <w:rPr/>
            </w:pPr>
            <w:r w:rsidDel="00000000" w:rsidR="00000000" w:rsidRPr="00000000">
              <w:rPr>
                <w:rtl w:val="0"/>
              </w:rPr>
            </w:r>
          </w:p>
        </w:tc>
        <w:tc>
          <w:tcPr/>
          <w:p w:rsidR="00000000" w:rsidDel="00000000" w:rsidP="00000000" w:rsidRDefault="00000000" w:rsidRPr="00000000" w14:paraId="0000003A">
            <w:pPr>
              <w:spacing w:line="360" w:lineRule="auto"/>
              <w:rPr/>
            </w:pPr>
            <w:r w:rsidDel="00000000" w:rsidR="00000000" w:rsidRPr="00000000">
              <w:rPr>
                <w:rtl w:val="0"/>
              </w:rPr>
              <w:t xml:space="preserve">6 mins</w:t>
            </w:r>
          </w:p>
        </w:tc>
        <w:tc>
          <w:tcPr/>
          <w:p w:rsidR="00000000" w:rsidDel="00000000" w:rsidP="00000000" w:rsidRDefault="00000000" w:rsidRPr="00000000" w14:paraId="0000003B">
            <w:pPr>
              <w:spacing w:line="360" w:lineRule="auto"/>
              <w:rPr/>
            </w:pPr>
            <w:r w:rsidDel="00000000" w:rsidR="00000000" w:rsidRPr="00000000">
              <w:rPr>
                <w:rtl w:val="0"/>
              </w:rPr>
              <w:t xml:space="preserve">To listen to the task done in an authentic manner.</w:t>
            </w:r>
          </w:p>
        </w:tc>
      </w:tr>
      <w:tr>
        <w:trPr>
          <w:cantSplit w:val="0"/>
          <w:tblHeader w:val="0"/>
        </w:trPr>
        <w:tc>
          <w:tcPr/>
          <w:p w:rsidR="00000000" w:rsidDel="00000000" w:rsidP="00000000" w:rsidRDefault="00000000" w:rsidRPr="00000000" w14:paraId="0000003C">
            <w:pPr>
              <w:spacing w:line="360" w:lineRule="auto"/>
              <w:rPr/>
            </w:pPr>
            <w:r w:rsidDel="00000000" w:rsidR="00000000" w:rsidRPr="00000000">
              <w:rPr>
                <w:rtl w:val="0"/>
              </w:rPr>
              <w:t xml:space="preserve">T hands out the worksheet (Appendix A) and asks Ss to complete it. </w:t>
            </w:r>
          </w:p>
          <w:p w:rsidR="00000000" w:rsidDel="00000000" w:rsidP="00000000" w:rsidRDefault="00000000" w:rsidRPr="00000000" w14:paraId="0000003D">
            <w:pPr>
              <w:spacing w:line="360" w:lineRule="auto"/>
              <w:rPr/>
            </w:pPr>
            <w:r w:rsidDel="00000000" w:rsidR="00000000" w:rsidRPr="00000000">
              <w:rPr>
                <w:rtl w:val="0"/>
              </w:rPr>
              <w:t xml:space="preserve">Ss check their answers with their peers. </w:t>
            </w:r>
          </w:p>
          <w:p w:rsidR="00000000" w:rsidDel="00000000" w:rsidP="00000000" w:rsidRDefault="00000000" w:rsidRPr="00000000" w14:paraId="0000003E">
            <w:pPr>
              <w:spacing w:line="360" w:lineRule="auto"/>
              <w:rPr/>
            </w:pPr>
            <w:r w:rsidDel="00000000" w:rsidR="00000000" w:rsidRPr="00000000">
              <w:rPr>
                <w:rtl w:val="0"/>
              </w:rPr>
            </w:r>
          </w:p>
          <w:p w:rsidR="00000000" w:rsidDel="00000000" w:rsidP="00000000" w:rsidRDefault="00000000" w:rsidRPr="00000000" w14:paraId="0000003F">
            <w:pPr>
              <w:spacing w:line="360" w:lineRule="auto"/>
              <w:rPr/>
            </w:pPr>
            <w:r w:rsidDel="00000000" w:rsidR="00000000" w:rsidRPr="00000000">
              <w:rPr>
                <w:rtl w:val="0"/>
              </w:rPr>
            </w:r>
          </w:p>
        </w:tc>
        <w:tc>
          <w:tcPr/>
          <w:p w:rsidR="00000000" w:rsidDel="00000000" w:rsidP="00000000" w:rsidRDefault="00000000" w:rsidRPr="00000000" w14:paraId="00000040">
            <w:pPr>
              <w:spacing w:line="360" w:lineRule="auto"/>
              <w:rPr/>
            </w:pPr>
            <w:r w:rsidDel="00000000" w:rsidR="00000000" w:rsidRPr="00000000">
              <w:rPr>
                <w:rtl w:val="0"/>
              </w:rPr>
              <w:t xml:space="preserve">7 mins</w:t>
            </w:r>
          </w:p>
        </w:tc>
        <w:tc>
          <w:tcPr/>
          <w:p w:rsidR="00000000" w:rsidDel="00000000" w:rsidP="00000000" w:rsidRDefault="00000000" w:rsidRPr="00000000" w14:paraId="00000041">
            <w:pPr>
              <w:spacing w:line="360" w:lineRule="auto"/>
              <w:rPr/>
            </w:pPr>
            <w:r w:rsidDel="00000000" w:rsidR="00000000" w:rsidRPr="00000000">
              <w:rPr>
                <w:rtl w:val="0"/>
              </w:rPr>
              <w:t xml:space="preserve">To revise any language which may be necessary for the speaking task ahead.</w:t>
            </w:r>
          </w:p>
          <w:p w:rsidR="00000000" w:rsidDel="00000000" w:rsidP="00000000" w:rsidRDefault="00000000" w:rsidRPr="00000000" w14:paraId="00000042">
            <w:pPr>
              <w:spacing w:line="360" w:lineRule="auto"/>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line="360" w:lineRule="auto"/>
              <w:rPr/>
            </w:pPr>
            <w:r w:rsidDel="00000000" w:rsidR="00000000" w:rsidRPr="00000000">
              <w:rPr>
                <w:rtl w:val="0"/>
              </w:rPr>
              <w:t xml:space="preserve">[Prior to class, T hangs the adverts in Appendix C around the classroom.]</w:t>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t xml:space="preserve">Ss are assigned one of the posters to form small groups. Using sticky notes, Ss write down any keywords they thought about the advert and paste next to the advert. </w:t>
            </w:r>
          </w:p>
          <w:p w:rsidR="00000000" w:rsidDel="00000000" w:rsidP="00000000" w:rsidRDefault="00000000" w:rsidRPr="00000000" w14:paraId="00000046">
            <w:pPr>
              <w:spacing w:line="360" w:lineRule="auto"/>
              <w:rPr/>
            </w:pPr>
            <w:r w:rsidDel="00000000" w:rsidR="00000000" w:rsidRPr="00000000">
              <w:rPr>
                <w:rtl w:val="0"/>
              </w:rPr>
              <w:t xml:space="preserve">Then, Ss take turns to discuss the advert; they may use the keywords or phrases from the previous worksheet. </w:t>
            </w:r>
          </w:p>
          <w:p w:rsidR="00000000" w:rsidDel="00000000" w:rsidP="00000000" w:rsidRDefault="00000000" w:rsidRPr="00000000" w14:paraId="00000047">
            <w:pPr>
              <w:spacing w:line="360" w:lineRule="auto"/>
              <w:rPr/>
            </w:pPr>
            <w:r w:rsidDel="00000000" w:rsidR="00000000" w:rsidRPr="00000000">
              <w:rPr>
                <w:rtl w:val="0"/>
              </w:rPr>
              <w:t xml:space="preserve">Ss rotate to a different advert. They read the keywords already written, and add any others. Again, they take turns to discuss the advert using the keywords or phrases. </w:t>
            </w:r>
          </w:p>
          <w:p w:rsidR="00000000" w:rsidDel="00000000" w:rsidP="00000000" w:rsidRDefault="00000000" w:rsidRPr="00000000" w14:paraId="00000048">
            <w:pPr>
              <w:spacing w:line="360" w:lineRule="auto"/>
              <w:rPr/>
            </w:pPr>
            <w:r w:rsidDel="00000000" w:rsidR="00000000" w:rsidRPr="00000000">
              <w:rPr>
                <w:rtl w:val="0"/>
              </w:rPr>
              <w:t xml:space="preserve">Ss rotate for at least one more round. </w:t>
            </w:r>
          </w:p>
          <w:p w:rsidR="00000000" w:rsidDel="00000000" w:rsidP="00000000" w:rsidRDefault="00000000" w:rsidRPr="00000000" w14:paraId="00000049">
            <w:pPr>
              <w:spacing w:line="360" w:lineRule="auto"/>
              <w:rPr/>
            </w:pPr>
            <w:r w:rsidDel="00000000" w:rsidR="00000000" w:rsidRPr="00000000">
              <w:rPr>
                <w:rtl w:val="0"/>
              </w:rPr>
            </w:r>
          </w:p>
        </w:tc>
        <w:tc>
          <w:tcPr/>
          <w:p w:rsidR="00000000" w:rsidDel="00000000" w:rsidP="00000000" w:rsidRDefault="00000000" w:rsidRPr="00000000" w14:paraId="0000004A">
            <w:pPr>
              <w:spacing w:line="360" w:lineRule="auto"/>
              <w:rPr/>
            </w:pPr>
            <w:r w:rsidDel="00000000" w:rsidR="00000000" w:rsidRPr="00000000">
              <w:rPr>
                <w:rtl w:val="0"/>
              </w:rPr>
              <w:t xml:space="preserve">12 mins</w:t>
            </w:r>
          </w:p>
        </w:tc>
        <w:tc>
          <w:tcPr/>
          <w:p w:rsidR="00000000" w:rsidDel="00000000" w:rsidP="00000000" w:rsidRDefault="00000000" w:rsidRPr="00000000" w14:paraId="0000004B">
            <w:pPr>
              <w:spacing w:line="360" w:lineRule="auto"/>
              <w:rPr/>
            </w:pPr>
            <w:r w:rsidDel="00000000" w:rsidR="00000000" w:rsidRPr="00000000">
              <w:rPr>
                <w:rtl w:val="0"/>
              </w:rPr>
              <w:t xml:space="preserve">To give Ss opportunity to prepare before launching into the task. </w:t>
            </w:r>
          </w:p>
          <w:p w:rsidR="00000000" w:rsidDel="00000000" w:rsidP="00000000" w:rsidRDefault="00000000" w:rsidRPr="00000000" w14:paraId="0000004C">
            <w:pPr>
              <w:spacing w:line="360" w:lineRule="auto"/>
              <w:rPr/>
            </w:pPr>
            <w:r w:rsidDel="00000000" w:rsidR="00000000" w:rsidRPr="00000000">
              <w:rPr>
                <w:rtl w:val="0"/>
              </w:rPr>
              <w:t xml:space="preserve">To develop oral fluency in challenging and critiquing ideas. </w:t>
            </w:r>
          </w:p>
        </w:tc>
      </w:tr>
      <w:tr>
        <w:trPr>
          <w:cantSplit w:val="0"/>
          <w:tblHeader w:val="0"/>
        </w:trPr>
        <w:tc>
          <w:tcPr>
            <w:shd w:fill="e0e0e0" w:val="clear"/>
          </w:tcPr>
          <w:p w:rsidR="00000000" w:rsidDel="00000000" w:rsidP="00000000" w:rsidRDefault="00000000" w:rsidRPr="00000000" w14:paraId="0000004D">
            <w:pPr>
              <w:spacing w:line="360" w:lineRule="auto"/>
              <w:rPr>
                <w:color w:val="000000"/>
              </w:rPr>
            </w:pPr>
            <w:r w:rsidDel="00000000" w:rsidR="00000000" w:rsidRPr="00000000">
              <w:rPr>
                <w:b w:val="1"/>
                <w:color w:val="000000"/>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4E">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4F">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50">
            <w:pPr>
              <w:spacing w:line="360" w:lineRule="auto"/>
              <w:rPr/>
            </w:pPr>
            <w:r w:rsidDel="00000000" w:rsidR="00000000" w:rsidRPr="00000000">
              <w:rPr>
                <w:rtl w:val="0"/>
              </w:rPr>
              <w:t xml:space="preserve">T returns to the Mentimeter and asks Ss if they would change or add any keywords. </w:t>
            </w:r>
          </w:p>
          <w:p w:rsidR="00000000" w:rsidDel="00000000" w:rsidP="00000000" w:rsidRDefault="00000000" w:rsidRPr="00000000" w14:paraId="00000051">
            <w:pPr>
              <w:spacing w:line="360" w:lineRule="auto"/>
              <w:rPr/>
            </w:pPr>
            <w:r w:rsidDel="00000000" w:rsidR="00000000" w:rsidRPr="00000000">
              <w:rPr>
                <w:rtl w:val="0"/>
              </w:rPr>
              <w:t xml:space="preserve">Ss discuss in pairs then share with the whole class. </w:t>
            </w:r>
          </w:p>
          <w:p w:rsidR="00000000" w:rsidDel="00000000" w:rsidP="00000000" w:rsidRDefault="00000000" w:rsidRPr="00000000" w14:paraId="00000052">
            <w:pPr>
              <w:spacing w:line="360" w:lineRule="auto"/>
              <w:rPr/>
            </w:pPr>
            <w:r w:rsidDel="00000000" w:rsidR="00000000" w:rsidRPr="00000000">
              <w:rPr>
                <w:rtl w:val="0"/>
              </w:rPr>
            </w:r>
          </w:p>
        </w:tc>
        <w:tc>
          <w:tcPr/>
          <w:p w:rsidR="00000000" w:rsidDel="00000000" w:rsidP="00000000" w:rsidRDefault="00000000" w:rsidRPr="00000000" w14:paraId="00000053">
            <w:pPr>
              <w:spacing w:line="360" w:lineRule="auto"/>
              <w:rPr/>
            </w:pPr>
            <w:r w:rsidDel="00000000" w:rsidR="00000000" w:rsidRPr="00000000">
              <w:rPr>
                <w:rtl w:val="0"/>
              </w:rPr>
              <w:t xml:space="preserve">5 mins</w:t>
            </w:r>
          </w:p>
        </w:tc>
        <w:tc>
          <w:tcPr/>
          <w:p w:rsidR="00000000" w:rsidDel="00000000" w:rsidP="00000000" w:rsidRDefault="00000000" w:rsidRPr="00000000" w14:paraId="00000054">
            <w:pPr>
              <w:spacing w:line="360" w:lineRule="auto"/>
              <w:rPr/>
            </w:pPr>
            <w:r w:rsidDel="00000000" w:rsidR="00000000" w:rsidRPr="00000000">
              <w:rPr>
                <w:rtl w:val="0"/>
              </w:rPr>
              <w:t xml:space="preserve">To develop Ss’ critical thinking skills.</w:t>
            </w:r>
          </w:p>
        </w:tc>
      </w:tr>
      <w:tr>
        <w:trPr>
          <w:cantSplit w:val="0"/>
          <w:tblHeader w:val="0"/>
        </w:trPr>
        <w:tc>
          <w:tcPr/>
          <w:p w:rsidR="00000000" w:rsidDel="00000000" w:rsidP="00000000" w:rsidRDefault="00000000" w:rsidRPr="00000000" w14:paraId="00000055">
            <w:pPr>
              <w:spacing w:line="360" w:lineRule="auto"/>
              <w:rPr/>
            </w:pPr>
            <w:r w:rsidDel="00000000" w:rsidR="00000000" w:rsidRPr="00000000">
              <w:rPr>
                <w:rtl w:val="0"/>
              </w:rPr>
              <w:t xml:space="preserve">T asks Ss to choose one of the adverts for them to adapt. </w:t>
            </w:r>
          </w:p>
          <w:p w:rsidR="00000000" w:rsidDel="00000000" w:rsidP="00000000" w:rsidRDefault="00000000" w:rsidRPr="00000000" w14:paraId="00000056">
            <w:pPr>
              <w:spacing w:line="360" w:lineRule="auto"/>
              <w:rPr/>
            </w:pPr>
            <w:r w:rsidDel="00000000" w:rsidR="00000000" w:rsidRPr="00000000">
              <w:rPr>
                <w:rtl w:val="0"/>
              </w:rPr>
              <w:t xml:space="preserve">Ss work in pairs to create their adaptation. Ss can draft a new poster visually or make notes on how they would adapt it. </w:t>
            </w:r>
          </w:p>
          <w:p w:rsidR="00000000" w:rsidDel="00000000" w:rsidP="00000000" w:rsidRDefault="00000000" w:rsidRPr="00000000" w14:paraId="00000057">
            <w:pPr>
              <w:spacing w:line="360" w:lineRule="auto"/>
              <w:rPr/>
            </w:pPr>
            <w:r w:rsidDel="00000000" w:rsidR="00000000" w:rsidRPr="00000000">
              <w:rPr>
                <w:rtl w:val="0"/>
              </w:rPr>
            </w:r>
          </w:p>
          <w:p w:rsidR="00000000" w:rsidDel="00000000" w:rsidP="00000000" w:rsidRDefault="00000000" w:rsidRPr="00000000" w14:paraId="00000058">
            <w:pPr>
              <w:spacing w:line="360" w:lineRule="auto"/>
              <w:rPr/>
            </w:pPr>
            <w:r w:rsidDel="00000000" w:rsidR="00000000" w:rsidRPr="00000000">
              <w:rPr>
                <w:rtl w:val="0"/>
              </w:rPr>
              <w:t xml:space="preserve">Then, Ss share their ideas with the whole class. </w:t>
            </w:r>
          </w:p>
          <w:p w:rsidR="00000000" w:rsidDel="00000000" w:rsidP="00000000" w:rsidRDefault="00000000" w:rsidRPr="00000000" w14:paraId="00000059">
            <w:pPr>
              <w:spacing w:line="360" w:lineRule="auto"/>
              <w:rPr>
                <w:color w:val="000000"/>
              </w:rPr>
            </w:pPr>
            <w:r w:rsidDel="00000000" w:rsidR="00000000" w:rsidRPr="00000000">
              <w:rPr>
                <w:rtl w:val="0"/>
              </w:rPr>
            </w:r>
          </w:p>
        </w:tc>
        <w:tc>
          <w:tcPr/>
          <w:p w:rsidR="00000000" w:rsidDel="00000000" w:rsidP="00000000" w:rsidRDefault="00000000" w:rsidRPr="00000000" w14:paraId="0000005A">
            <w:pPr>
              <w:spacing w:line="360" w:lineRule="auto"/>
              <w:rPr>
                <w:color w:val="000000"/>
              </w:rPr>
            </w:pPr>
            <w:r w:rsidDel="00000000" w:rsidR="00000000" w:rsidRPr="00000000">
              <w:rPr>
                <w:rtl w:val="0"/>
              </w:rPr>
              <w:t xml:space="preserve">15 mins</w:t>
            </w:r>
            <w:r w:rsidDel="00000000" w:rsidR="00000000" w:rsidRPr="00000000">
              <w:rPr>
                <w:rtl w:val="0"/>
              </w:rPr>
            </w:r>
          </w:p>
        </w:tc>
        <w:tc>
          <w:tcPr/>
          <w:p w:rsidR="00000000" w:rsidDel="00000000" w:rsidP="00000000" w:rsidRDefault="00000000" w:rsidRPr="00000000" w14:paraId="0000005B">
            <w:pPr>
              <w:spacing w:line="360" w:lineRule="auto"/>
              <w:rPr/>
            </w:pPr>
            <w:r w:rsidDel="00000000" w:rsidR="00000000" w:rsidRPr="00000000">
              <w:rPr>
                <w:rtl w:val="0"/>
              </w:rPr>
              <w:t xml:space="preserve">To develop Ss’ critical thinking and encourage advocacy against gender stereotypes in the media. </w:t>
            </w:r>
          </w:p>
        </w:tc>
      </w:tr>
    </w:tbl>
    <w:p w:rsidR="00000000" w:rsidDel="00000000" w:rsidP="00000000" w:rsidRDefault="00000000" w:rsidRPr="00000000" w14:paraId="0000005C">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line="360" w:lineRule="auto"/>
        <w:rPr>
          <w:b w:val="1"/>
        </w:rPr>
      </w:pPr>
      <w:r w:rsidDel="00000000" w:rsidR="00000000" w:rsidRPr="00000000">
        <w:rPr>
          <w:b w:val="1"/>
          <w:rtl w:val="0"/>
        </w:rPr>
        <w:t xml:space="preserve">Appendix A</w:t>
      </w:r>
    </w:p>
    <w:p w:rsidR="00000000" w:rsidDel="00000000" w:rsidP="00000000" w:rsidRDefault="00000000" w:rsidRPr="00000000" w14:paraId="0000005E">
      <w:pPr>
        <w:spacing w:line="360" w:lineRule="auto"/>
        <w:rPr>
          <w:b w:val="1"/>
        </w:rPr>
      </w:pPr>
      <w:r w:rsidDel="00000000" w:rsidR="00000000" w:rsidRPr="00000000">
        <w:rPr>
          <w:rtl w:val="0"/>
        </w:rPr>
      </w:r>
    </w:p>
    <w:p w:rsidR="00000000" w:rsidDel="00000000" w:rsidP="00000000" w:rsidRDefault="00000000" w:rsidRPr="00000000" w14:paraId="0000005F">
      <w:pPr>
        <w:spacing w:line="360" w:lineRule="auto"/>
        <w:rPr>
          <w:b w:val="1"/>
        </w:rPr>
      </w:pPr>
      <w:r w:rsidDel="00000000" w:rsidR="00000000" w:rsidRPr="00000000">
        <w:rPr>
          <w:b w:val="1"/>
          <w:rtl w:val="0"/>
        </w:rPr>
        <w:t xml:space="preserve">In this exercise, the underlined phrases can be used either to describe the advertisement, or to challenge stereotypes. Write the underlined phrases in the table based on the correct categories. </w:t>
      </w:r>
    </w:p>
    <w:p w:rsidR="00000000" w:rsidDel="00000000" w:rsidP="00000000" w:rsidRDefault="00000000" w:rsidRPr="00000000" w14:paraId="00000060">
      <w:pPr>
        <w:spacing w:line="360" w:lineRule="auto"/>
        <w:rPr>
          <w:b w:val="1"/>
        </w:rPr>
      </w:pPr>
      <w:r w:rsidDel="00000000" w:rsidR="00000000" w:rsidRPr="00000000">
        <w:rPr>
          <w:rtl w:val="0"/>
        </w:rPr>
      </w:r>
    </w:p>
    <w:p w:rsidR="00000000" w:rsidDel="00000000" w:rsidP="00000000" w:rsidRDefault="00000000" w:rsidRPr="00000000" w14:paraId="00000061">
      <w:pPr>
        <w:spacing w:line="360" w:lineRule="auto"/>
        <w:rPr/>
      </w:pPr>
      <w:r w:rsidDel="00000000" w:rsidR="00000000" w:rsidRPr="00000000">
        <w:rPr>
          <w:b w:val="1"/>
          <w:u w:val="single"/>
          <w:rtl w:val="0"/>
        </w:rPr>
        <w:t xml:space="preserve">This advertisement portrays women as</w:t>
      </w:r>
      <w:r w:rsidDel="00000000" w:rsidR="00000000" w:rsidRPr="00000000">
        <w:rPr>
          <w:rtl w:val="0"/>
        </w:rPr>
        <w:t xml:space="preserve"> the primary caregivers and homemakers, shown holding babies, supervising homework, and cleaning, while men appear only in supportive or passive roles (e.g., embracing the woman on the sofa). </w:t>
      </w:r>
      <w:r w:rsidDel="00000000" w:rsidR="00000000" w:rsidRPr="00000000">
        <w:rPr>
          <w:b w:val="1"/>
          <w:u w:val="single"/>
          <w:rtl w:val="0"/>
        </w:rPr>
        <w:t xml:space="preserve">The imagery suggests that</w:t>
      </w:r>
      <w:r w:rsidDel="00000000" w:rsidR="00000000" w:rsidRPr="00000000">
        <w:rPr>
          <w:rtl w:val="0"/>
        </w:rPr>
        <w:t xml:space="preserve"> domestic and emotional labor falls disproportionately on women, even during a public health crisis. Although </w:t>
      </w:r>
      <w:r w:rsidDel="00000000" w:rsidR="00000000" w:rsidRPr="00000000">
        <w:rPr>
          <w:b w:val="1"/>
          <w:u w:val="single"/>
          <w:rtl w:val="0"/>
        </w:rPr>
        <w:t xml:space="preserve">the message implies that</w:t>
      </w:r>
      <w:r w:rsidDel="00000000" w:rsidR="00000000" w:rsidRPr="00000000">
        <w:rPr>
          <w:rtl w:val="0"/>
        </w:rPr>
        <w:t xml:space="preserve"> collective action is needed to protect society, its visual framing undermines this by reinforcing outdated gender roles. </w:t>
      </w:r>
      <w:r w:rsidDel="00000000" w:rsidR="00000000" w:rsidRPr="00000000">
        <w:rPr>
          <w:b w:val="1"/>
          <w:u w:val="single"/>
          <w:rtl w:val="0"/>
        </w:rPr>
        <w:t xml:space="preserve">The use of these stereotypical scenes reinforces</w:t>
      </w:r>
      <w:r w:rsidDel="00000000" w:rsidR="00000000" w:rsidRPr="00000000">
        <w:rPr>
          <w:rtl w:val="0"/>
        </w:rPr>
        <w:t xml:space="preserve"> the idea that women are naturally responsible for childcare and housework, while men are not expected to share the burden equally.</w:t>
      </w:r>
    </w:p>
    <w:p w:rsidR="00000000" w:rsidDel="00000000" w:rsidP="00000000" w:rsidRDefault="00000000" w:rsidRPr="00000000" w14:paraId="00000062">
      <w:pPr>
        <w:spacing w:line="360" w:lineRule="auto"/>
        <w:rPr/>
      </w:pPr>
      <w:r w:rsidDel="00000000" w:rsidR="00000000" w:rsidRPr="00000000">
        <w:rPr>
          <w:rtl w:val="0"/>
        </w:rPr>
      </w:r>
    </w:p>
    <w:p w:rsidR="00000000" w:rsidDel="00000000" w:rsidP="00000000" w:rsidRDefault="00000000" w:rsidRPr="00000000" w14:paraId="00000063">
      <w:pPr>
        <w:spacing w:line="360" w:lineRule="auto"/>
        <w:rPr/>
      </w:pPr>
      <w:r w:rsidDel="00000000" w:rsidR="00000000" w:rsidRPr="00000000">
        <w:rPr>
          <w:b w:val="1"/>
          <w:u w:val="single"/>
          <w:rtl w:val="0"/>
        </w:rPr>
        <w:t xml:space="preserve">This ad is sexist</w:t>
      </w:r>
      <w:r w:rsidDel="00000000" w:rsidR="00000000" w:rsidRPr="00000000">
        <w:rPr>
          <w:rtl w:val="0"/>
        </w:rPr>
        <w:t xml:space="preserve"> because it erases men’s role in caregiving and normalizes the expectation that women manage both crisis and domestic duties alone. </w:t>
      </w:r>
      <w:r w:rsidDel="00000000" w:rsidR="00000000" w:rsidRPr="00000000">
        <w:rPr>
          <w:b w:val="1"/>
          <w:u w:val="single"/>
          <w:rtl w:val="0"/>
        </w:rPr>
        <w:t xml:space="preserve">It reinforces harmful gender stereotypes by</w:t>
      </w:r>
      <w:r w:rsidDel="00000000" w:rsidR="00000000" w:rsidRPr="00000000">
        <w:rPr>
          <w:rtl w:val="0"/>
        </w:rPr>
        <w:t xml:space="preserve"> presenting this imbalance as inevitable rather than a social construct. </w:t>
      </w:r>
      <w:r w:rsidDel="00000000" w:rsidR="00000000" w:rsidRPr="00000000">
        <w:rPr>
          <w:b w:val="1"/>
          <w:u w:val="single"/>
          <w:rtl w:val="0"/>
        </w:rPr>
        <w:t xml:space="preserve">A more inclusive approach would be</w:t>
      </w:r>
      <w:r w:rsidDel="00000000" w:rsidR="00000000" w:rsidRPr="00000000">
        <w:rPr>
          <w:rtl w:val="0"/>
        </w:rPr>
        <w:t xml:space="preserve"> to depict men actively parenting (e.g., cooking, teaching, or cleaning) to reflect shared responsibility. Without this, </w:t>
      </w:r>
      <w:r w:rsidDel="00000000" w:rsidR="00000000" w:rsidRPr="00000000">
        <w:rPr>
          <w:b w:val="1"/>
          <w:u w:val="single"/>
          <w:rtl w:val="0"/>
        </w:rPr>
        <w:t xml:space="preserve">such portrayals could negatively impact society by</w:t>
      </w:r>
      <w:r w:rsidDel="00000000" w:rsidR="00000000" w:rsidRPr="00000000">
        <w:rPr>
          <w:rtl w:val="0"/>
        </w:rPr>
        <w:t xml:space="preserve"> discouraging boys and men from engaging in caregiving and perpetuating inequality in unpaid labor.</w:t>
      </w:r>
    </w:p>
    <w:p w:rsidR="00000000" w:rsidDel="00000000" w:rsidP="00000000" w:rsidRDefault="00000000" w:rsidRPr="00000000" w14:paraId="00000064">
      <w:pPr>
        <w:spacing w:line="360" w:lineRule="auto"/>
        <w:rPr/>
      </w:pPr>
      <w:r w:rsidDel="00000000" w:rsidR="00000000" w:rsidRPr="00000000">
        <w:rPr>
          <w:rtl w:val="0"/>
        </w:rPr>
      </w:r>
    </w:p>
    <w:p w:rsidR="00000000" w:rsidDel="00000000" w:rsidP="00000000" w:rsidRDefault="00000000" w:rsidRPr="00000000" w14:paraId="00000065">
      <w:pPr>
        <w:spacing w:line="360" w:lineRule="auto"/>
        <w:rPr/>
      </w:pPr>
      <w:r w:rsidDel="00000000" w:rsidR="00000000" w:rsidRPr="00000000">
        <w:rPr>
          <w:rtl w:val="0"/>
        </w:rPr>
      </w:r>
    </w:p>
    <w:sdt>
      <w:sdtPr>
        <w:lock w:val="contentLocked"/>
        <w:id w:val="358595765"/>
        <w:tag w:val="goog_rdk_0"/>
      </w:sdtPr>
      <w:sdtContent>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rPr>
                </w:pPr>
                <w:r w:rsidDel="00000000" w:rsidR="00000000" w:rsidRPr="00000000">
                  <w:rPr>
                    <w:b w:val="1"/>
                    <w:rtl w:val="0"/>
                  </w:rPr>
                  <w:t xml:space="preserve">Describing the advert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b w:val="1"/>
                  </w:rPr>
                </w:pPr>
                <w:r w:rsidDel="00000000" w:rsidR="00000000" w:rsidRPr="00000000">
                  <w:rPr>
                    <w:b w:val="1"/>
                    <w:rtl w:val="0"/>
                  </w:rPr>
                  <w:t xml:space="preserve">Challenging stereotypes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70">
      <w:pPr>
        <w:spacing w:line="360" w:lineRule="auto"/>
        <w:rPr>
          <w:b w:val="1"/>
        </w:rPr>
      </w:pPr>
      <w:r w:rsidDel="00000000" w:rsidR="00000000" w:rsidRPr="00000000">
        <w:rPr>
          <w:rtl w:val="0"/>
        </w:rPr>
      </w:r>
    </w:p>
    <w:p w:rsidR="00000000" w:rsidDel="00000000" w:rsidP="00000000" w:rsidRDefault="00000000" w:rsidRPr="00000000" w14:paraId="00000071">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72">
      <w:pPr>
        <w:spacing w:line="360" w:lineRule="auto"/>
        <w:rPr>
          <w:b w:val="1"/>
        </w:rPr>
      </w:pPr>
      <w:r w:rsidDel="00000000" w:rsidR="00000000" w:rsidRPr="00000000">
        <w:rPr>
          <w:b w:val="1"/>
          <w:rtl w:val="0"/>
        </w:rPr>
        <w:t xml:space="preserve">Appendix B</w:t>
      </w:r>
    </w:p>
    <w:p w:rsidR="00000000" w:rsidDel="00000000" w:rsidP="00000000" w:rsidRDefault="00000000" w:rsidRPr="00000000" w14:paraId="00000073">
      <w:pPr>
        <w:spacing w:line="360" w:lineRule="auto"/>
        <w:rPr>
          <w:b w:val="1"/>
        </w:rPr>
      </w:pPr>
      <w:r w:rsidDel="00000000" w:rsidR="00000000" w:rsidRPr="00000000">
        <w:rPr>
          <w:b w:val="1"/>
        </w:rPr>
        <w:drawing>
          <wp:inline distB="114300" distT="114300" distL="114300" distR="114300">
            <wp:extent cx="2880464" cy="2871788"/>
            <wp:effectExtent b="0" l="0" r="0" t="0"/>
            <wp:docPr id="8" name="image6.jpg"/>
            <a:graphic>
              <a:graphicData uri="http://schemas.openxmlformats.org/drawingml/2006/picture">
                <pic:pic>
                  <pic:nvPicPr>
                    <pic:cNvPr id="0" name="image6.jpg"/>
                    <pic:cNvPicPr preferRelativeResize="0"/>
                  </pic:nvPicPr>
                  <pic:blipFill>
                    <a:blip r:embed="rId8"/>
                    <a:srcRect b="0" l="22093" r="22757" t="0"/>
                    <a:stretch>
                      <a:fillRect/>
                    </a:stretch>
                  </pic:blipFill>
                  <pic:spPr>
                    <a:xfrm>
                      <a:off x="0" y="0"/>
                      <a:ext cx="2880464" cy="2871788"/>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360" w:lineRule="auto"/>
        <w:rPr/>
      </w:pPr>
      <w:r w:rsidDel="00000000" w:rsidR="00000000" w:rsidRPr="00000000">
        <w:rPr>
          <w:rtl w:val="0"/>
        </w:rPr>
        <w:t xml:space="preserve">(Image source: </w:t>
      </w:r>
      <w:hyperlink r:id="rId9">
        <w:r w:rsidDel="00000000" w:rsidR="00000000" w:rsidRPr="00000000">
          <w:rPr>
            <w:color w:val="1155cc"/>
            <w:u w:val="single"/>
            <w:rtl w:val="0"/>
          </w:rPr>
          <w:t xml:space="preserve">Bazilik Media</w:t>
        </w:r>
      </w:hyperlink>
      <w:r w:rsidDel="00000000" w:rsidR="00000000" w:rsidRPr="00000000">
        <w:rPr>
          <w:rtl w:val="0"/>
        </w:rPr>
        <w:t xml:space="preserve">)</w:t>
      </w:r>
    </w:p>
    <w:p w:rsidR="00000000" w:rsidDel="00000000" w:rsidP="00000000" w:rsidRDefault="00000000" w:rsidRPr="00000000" w14:paraId="00000075">
      <w:pPr>
        <w:spacing w:line="360" w:lineRule="auto"/>
        <w:rPr>
          <w:b w:val="1"/>
        </w:rPr>
      </w:pPr>
      <w:r w:rsidDel="00000000" w:rsidR="00000000" w:rsidRPr="00000000">
        <w:rPr>
          <w:rtl w:val="0"/>
        </w:rPr>
      </w:r>
    </w:p>
    <w:p w:rsidR="00000000" w:rsidDel="00000000" w:rsidP="00000000" w:rsidRDefault="00000000" w:rsidRPr="00000000" w14:paraId="00000076">
      <w:pPr>
        <w:spacing w:line="360" w:lineRule="auto"/>
        <w:rPr>
          <w:b w:val="1"/>
        </w:rPr>
      </w:pPr>
      <w:r w:rsidDel="00000000" w:rsidR="00000000" w:rsidRPr="00000000">
        <w:rPr>
          <w:rtl w:val="0"/>
        </w:rPr>
      </w:r>
    </w:p>
    <w:p w:rsidR="00000000" w:rsidDel="00000000" w:rsidP="00000000" w:rsidRDefault="00000000" w:rsidRPr="00000000" w14:paraId="00000077">
      <w:pPr>
        <w:spacing w:line="360" w:lineRule="auto"/>
        <w:rPr>
          <w:b w:val="1"/>
        </w:rPr>
      </w:pPr>
      <w:r w:rsidDel="00000000" w:rsidR="00000000" w:rsidRPr="00000000">
        <w:rPr>
          <w:b w:val="1"/>
          <w:rtl w:val="0"/>
        </w:rPr>
        <w:t xml:space="preserve">Appendix C</w:t>
      </w:r>
    </w:p>
    <w:p w:rsidR="00000000" w:rsidDel="00000000" w:rsidP="00000000" w:rsidRDefault="00000000" w:rsidRPr="00000000" w14:paraId="00000078">
      <w:pPr>
        <w:spacing w:line="360" w:lineRule="auto"/>
        <w:rPr>
          <w:b w:val="1"/>
        </w:rPr>
      </w:pPr>
      <w:r w:rsidDel="00000000" w:rsidR="00000000" w:rsidRPr="00000000">
        <w:rPr>
          <w:b w:val="1"/>
        </w:rPr>
        <w:drawing>
          <wp:inline distB="114300" distT="114300" distL="114300" distR="114300">
            <wp:extent cx="2362200" cy="3228975"/>
            <wp:effectExtent b="0" l="0" r="0" t="0"/>
            <wp:docPr id="7" name="image3.jpg"/>
            <a:graphic>
              <a:graphicData uri="http://schemas.openxmlformats.org/drawingml/2006/picture">
                <pic:pic>
                  <pic:nvPicPr>
                    <pic:cNvPr id="0" name="image3.jpg"/>
                    <pic:cNvPicPr preferRelativeResize="0"/>
                  </pic:nvPicPr>
                  <pic:blipFill>
                    <a:blip r:embed="rId10"/>
                    <a:srcRect b="0" l="29401" r="29401" t="0"/>
                    <a:stretch>
                      <a:fillRect/>
                    </a:stretch>
                  </pic:blipFill>
                  <pic:spPr>
                    <a:xfrm>
                      <a:off x="0" y="0"/>
                      <a:ext cx="2362200"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line="360" w:lineRule="auto"/>
        <w:rPr/>
      </w:pPr>
      <w:r w:rsidDel="00000000" w:rsidR="00000000" w:rsidRPr="00000000">
        <w:rPr>
          <w:rtl w:val="0"/>
        </w:rPr>
        <w:t xml:space="preserve">(Image source: </w:t>
      </w:r>
      <w:hyperlink r:id="rId11">
        <w:r w:rsidDel="00000000" w:rsidR="00000000" w:rsidRPr="00000000">
          <w:rPr>
            <w:color w:val="1155cc"/>
            <w:u w:val="single"/>
            <w:rtl w:val="0"/>
          </w:rPr>
          <w:t xml:space="preserve">The Housewife Modern</w:t>
        </w:r>
      </w:hyperlink>
      <w:r w:rsidDel="00000000" w:rsidR="00000000" w:rsidRPr="00000000">
        <w:rPr>
          <w:rtl w:val="0"/>
        </w:rPr>
        <w:t xml:space="preserve">)</w:t>
      </w:r>
    </w:p>
    <w:p w:rsidR="00000000" w:rsidDel="00000000" w:rsidP="00000000" w:rsidRDefault="00000000" w:rsidRPr="00000000" w14:paraId="0000007A">
      <w:pPr>
        <w:spacing w:line="360" w:lineRule="auto"/>
        <w:rPr>
          <w:b w:val="1"/>
        </w:rPr>
      </w:pPr>
      <w:r w:rsidDel="00000000" w:rsidR="00000000" w:rsidRPr="00000000">
        <w:rPr>
          <w:rtl w:val="0"/>
        </w:rPr>
      </w:r>
    </w:p>
    <w:p w:rsidR="00000000" w:rsidDel="00000000" w:rsidP="00000000" w:rsidRDefault="00000000" w:rsidRPr="00000000" w14:paraId="0000007B">
      <w:pPr>
        <w:spacing w:line="360" w:lineRule="auto"/>
        <w:rPr>
          <w:b w:val="1"/>
        </w:rPr>
      </w:pPr>
      <w:r w:rsidDel="00000000" w:rsidR="00000000" w:rsidRPr="00000000">
        <w:rPr>
          <w:rtl w:val="0"/>
        </w:rPr>
      </w:r>
    </w:p>
    <w:p w:rsidR="00000000" w:rsidDel="00000000" w:rsidP="00000000" w:rsidRDefault="00000000" w:rsidRPr="00000000" w14:paraId="0000007C">
      <w:pPr>
        <w:spacing w:line="360" w:lineRule="auto"/>
        <w:rPr>
          <w:b w:val="1"/>
        </w:rPr>
      </w:pPr>
      <w:r w:rsidDel="00000000" w:rsidR="00000000" w:rsidRPr="00000000">
        <w:rPr>
          <w:rtl w:val="0"/>
        </w:rPr>
      </w:r>
    </w:p>
    <w:p w:rsidR="00000000" w:rsidDel="00000000" w:rsidP="00000000" w:rsidRDefault="00000000" w:rsidRPr="00000000" w14:paraId="0000007D">
      <w:pPr>
        <w:spacing w:line="360" w:lineRule="auto"/>
        <w:rPr/>
      </w:pPr>
      <w:r w:rsidDel="00000000" w:rsidR="00000000" w:rsidRPr="00000000">
        <w:rPr>
          <w:rtl w:val="0"/>
        </w:rPr>
      </w:r>
    </w:p>
    <w:p w:rsidR="00000000" w:rsidDel="00000000" w:rsidP="00000000" w:rsidRDefault="00000000" w:rsidRPr="00000000" w14:paraId="0000007E">
      <w:pPr>
        <w:spacing w:line="360" w:lineRule="auto"/>
        <w:rPr>
          <w:b w:val="1"/>
        </w:rPr>
      </w:pPr>
      <w:r w:rsidDel="00000000" w:rsidR="00000000" w:rsidRPr="00000000">
        <w:rPr>
          <w:b w:val="1"/>
        </w:rPr>
        <w:drawing>
          <wp:inline distB="114300" distT="114300" distL="114300" distR="114300">
            <wp:extent cx="5731200" cy="3225800"/>
            <wp:effectExtent b="0" l="0" r="0" t="0"/>
            <wp:docPr id="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line="360" w:lineRule="auto"/>
        <w:rPr/>
      </w:pPr>
      <w:r w:rsidDel="00000000" w:rsidR="00000000" w:rsidRPr="00000000">
        <w:rPr>
          <w:rtl w:val="0"/>
        </w:rPr>
        <w:t xml:space="preserve">(Image source: </w:t>
      </w:r>
      <w:hyperlink r:id="rId13">
        <w:r w:rsidDel="00000000" w:rsidR="00000000" w:rsidRPr="00000000">
          <w:rPr>
            <w:color w:val="1155cc"/>
            <w:u w:val="single"/>
            <w:rtl w:val="0"/>
          </w:rPr>
          <w:t xml:space="preserve">BBC News</w:t>
        </w:r>
      </w:hyperlink>
      <w:r w:rsidDel="00000000" w:rsidR="00000000" w:rsidRPr="00000000">
        <w:rPr>
          <w:rtl w:val="0"/>
        </w:rPr>
        <w:t xml:space="preserve">)</w:t>
      </w:r>
    </w:p>
    <w:p w:rsidR="00000000" w:rsidDel="00000000" w:rsidP="00000000" w:rsidRDefault="00000000" w:rsidRPr="00000000" w14:paraId="00000080">
      <w:pPr>
        <w:spacing w:line="360" w:lineRule="auto"/>
        <w:rPr>
          <w:b w:val="1"/>
        </w:rPr>
      </w:pPr>
      <w:r w:rsidDel="00000000" w:rsidR="00000000" w:rsidRPr="00000000">
        <w:rPr>
          <w:rtl w:val="0"/>
        </w:rPr>
      </w:r>
    </w:p>
    <w:p w:rsidR="00000000" w:rsidDel="00000000" w:rsidP="00000000" w:rsidRDefault="00000000" w:rsidRPr="00000000" w14:paraId="00000081">
      <w:pPr>
        <w:spacing w:line="360" w:lineRule="auto"/>
        <w:rPr>
          <w:b w:val="1"/>
        </w:rPr>
      </w:pPr>
      <w:r w:rsidDel="00000000" w:rsidR="00000000" w:rsidRPr="00000000">
        <w:rPr>
          <w:b w:val="1"/>
        </w:rPr>
        <w:drawing>
          <wp:inline distB="114300" distT="114300" distL="114300" distR="114300">
            <wp:extent cx="2143125" cy="2143125"/>
            <wp:effectExtent b="0" l="0" r="0" t="0"/>
            <wp:docPr id="9" name="image1.jpg"/>
            <a:graphic>
              <a:graphicData uri="http://schemas.openxmlformats.org/drawingml/2006/picture">
                <pic:pic>
                  <pic:nvPicPr>
                    <pic:cNvPr id="0" name="image1.jpg"/>
                    <pic:cNvPicPr preferRelativeResize="0"/>
                  </pic:nvPicPr>
                  <pic:blipFill>
                    <a:blip r:embed="rId14"/>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rPr/>
      </w:pPr>
      <w:r w:rsidDel="00000000" w:rsidR="00000000" w:rsidRPr="00000000">
        <w:rPr>
          <w:rtl w:val="0"/>
        </w:rPr>
        <w:t xml:space="preserve">(Image source: </w:t>
      </w:r>
      <w:hyperlink r:id="rId15">
        <w:r w:rsidDel="00000000" w:rsidR="00000000" w:rsidRPr="00000000">
          <w:rPr>
            <w:color w:val="1155cc"/>
            <w:u w:val="single"/>
            <w:rtl w:val="0"/>
          </w:rPr>
          <w:t xml:space="preserve">Bizmalawi on Facebook</w:t>
        </w:r>
      </w:hyperlink>
      <w:r w:rsidDel="00000000" w:rsidR="00000000" w:rsidRPr="00000000">
        <w:rPr>
          <w:rtl w:val="0"/>
        </w:rPr>
        <w:t xml:space="preserve">)</w:t>
      </w:r>
    </w:p>
    <w:p w:rsidR="00000000" w:rsidDel="00000000" w:rsidP="00000000" w:rsidRDefault="00000000" w:rsidRPr="00000000" w14:paraId="00000083">
      <w:pPr>
        <w:spacing w:line="360" w:lineRule="auto"/>
        <w:rPr>
          <w:b w:val="1"/>
        </w:rPr>
      </w:pPr>
      <w:r w:rsidDel="00000000" w:rsidR="00000000" w:rsidRPr="00000000">
        <w:rPr>
          <w:rtl w:val="0"/>
        </w:rPr>
      </w:r>
    </w:p>
    <w:p w:rsidR="00000000" w:rsidDel="00000000" w:rsidP="00000000" w:rsidRDefault="00000000" w:rsidRPr="00000000" w14:paraId="00000084">
      <w:pPr>
        <w:spacing w:line="360" w:lineRule="auto"/>
        <w:rPr>
          <w:b w:val="1"/>
        </w:rPr>
      </w:pPr>
      <w:r w:rsidDel="00000000" w:rsidR="00000000" w:rsidRPr="00000000">
        <w:rPr>
          <w:rtl w:val="0"/>
        </w:rPr>
      </w:r>
    </w:p>
    <w:p w:rsidR="00000000" w:rsidDel="00000000" w:rsidP="00000000" w:rsidRDefault="00000000" w:rsidRPr="00000000" w14:paraId="00000085">
      <w:pPr>
        <w:spacing w:line="360" w:lineRule="auto"/>
        <w:rPr>
          <w:b w:val="1"/>
        </w:rPr>
      </w:pPr>
      <w:r w:rsidDel="00000000" w:rsidR="00000000" w:rsidRPr="00000000">
        <w:rPr>
          <w:rtl w:val="0"/>
        </w:rPr>
      </w:r>
    </w:p>
    <w:p w:rsidR="00000000" w:rsidDel="00000000" w:rsidP="00000000" w:rsidRDefault="00000000" w:rsidRPr="00000000" w14:paraId="00000086">
      <w:pPr>
        <w:spacing w:line="360" w:lineRule="auto"/>
        <w:rPr>
          <w:b w:val="1"/>
        </w:rPr>
      </w:pPr>
      <w:r w:rsidDel="00000000" w:rsidR="00000000" w:rsidRPr="00000000">
        <w:rPr>
          <w:rtl w:val="0"/>
        </w:rPr>
      </w:r>
    </w:p>
    <w:p w:rsidR="00000000" w:rsidDel="00000000" w:rsidP="00000000" w:rsidRDefault="00000000" w:rsidRPr="00000000" w14:paraId="00000087">
      <w:pPr>
        <w:spacing w:line="360" w:lineRule="auto"/>
        <w:rPr>
          <w:b w:val="1"/>
        </w:rPr>
      </w:pPr>
      <w:r w:rsidDel="00000000" w:rsidR="00000000" w:rsidRPr="00000000">
        <w:rPr>
          <w:b w:val="1"/>
        </w:rPr>
        <w:drawing>
          <wp:inline distB="114300" distT="114300" distL="114300" distR="114300">
            <wp:extent cx="5731200" cy="3606800"/>
            <wp:effectExtent b="0" l="0" r="0" t="0"/>
            <wp:docPr id="4"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731200" cy="36068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spacing w:line="360" w:lineRule="auto"/>
        <w:rPr/>
      </w:pPr>
      <w:r w:rsidDel="00000000" w:rsidR="00000000" w:rsidRPr="00000000">
        <w:rPr>
          <w:rtl w:val="0"/>
        </w:rPr>
        <w:t xml:space="preserve">(Image source: </w:t>
      </w:r>
      <w:hyperlink r:id="rId17">
        <w:r w:rsidDel="00000000" w:rsidR="00000000" w:rsidRPr="00000000">
          <w:rPr>
            <w:color w:val="1155cc"/>
            <w:u w:val="single"/>
            <w:rtl w:val="0"/>
          </w:rPr>
          <w:t xml:space="preserve">Ulster PR Student Blog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9">
      <w:pPr>
        <w:spacing w:line="360" w:lineRule="auto"/>
        <w:rPr>
          <w:b w:val="1"/>
        </w:rPr>
      </w:pPr>
      <w:r w:rsidDel="00000000" w:rsidR="00000000" w:rsidRPr="00000000">
        <w:rPr>
          <w:rtl w:val="0"/>
        </w:rPr>
      </w:r>
    </w:p>
    <w:p w:rsidR="00000000" w:rsidDel="00000000" w:rsidP="00000000" w:rsidRDefault="00000000" w:rsidRPr="00000000" w14:paraId="0000008A">
      <w:pPr>
        <w:spacing w:line="360" w:lineRule="auto"/>
        <w:rPr>
          <w:b w:val="1"/>
        </w:rPr>
      </w:pPr>
      <w:r w:rsidDel="00000000" w:rsidR="00000000" w:rsidRPr="00000000">
        <w:rPr>
          <w:rtl w:val="0"/>
        </w:rPr>
      </w:r>
    </w:p>
    <w:p w:rsidR="00000000" w:rsidDel="00000000" w:rsidP="00000000" w:rsidRDefault="00000000" w:rsidRPr="00000000" w14:paraId="0000008B">
      <w:pPr>
        <w:spacing w:line="360" w:lineRule="auto"/>
        <w:rPr>
          <w:b w:val="1"/>
        </w:rPr>
      </w:pPr>
      <w:r w:rsidDel="00000000" w:rsidR="00000000" w:rsidRPr="00000000">
        <w:rPr>
          <w:b w:val="1"/>
        </w:rPr>
        <w:drawing>
          <wp:inline distB="114300" distT="114300" distL="114300" distR="114300">
            <wp:extent cx="4748213" cy="3060310"/>
            <wp:effectExtent b="0" l="0" r="0" t="0"/>
            <wp:docPr id="2"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4748213" cy="306031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line="360" w:lineRule="auto"/>
        <w:rPr/>
      </w:pPr>
      <w:r w:rsidDel="00000000" w:rsidR="00000000" w:rsidRPr="00000000">
        <w:rPr>
          <w:rtl w:val="0"/>
        </w:rPr>
        <w:t xml:space="preserve">(Image source: </w:t>
      </w:r>
      <w:hyperlink r:id="rId19">
        <w:r w:rsidDel="00000000" w:rsidR="00000000" w:rsidRPr="00000000">
          <w:rPr>
            <w:color w:val="1155cc"/>
            <w:u w:val="single"/>
            <w:rtl w:val="0"/>
          </w:rPr>
          <w:t xml:space="preserve">Nestlé on msn.com</w:t>
        </w:r>
      </w:hyperlink>
      <w:r w:rsidDel="00000000" w:rsidR="00000000" w:rsidRPr="00000000">
        <w:rPr>
          <w:rtl w:val="0"/>
        </w:rPr>
        <w:t xml:space="preserve">) </w:t>
      </w:r>
    </w:p>
    <w:p w:rsidR="00000000" w:rsidDel="00000000" w:rsidP="00000000" w:rsidRDefault="00000000" w:rsidRPr="00000000" w14:paraId="0000008D">
      <w:pPr>
        <w:spacing w:line="360" w:lineRule="auto"/>
        <w:rPr>
          <w:b w:val="1"/>
        </w:rPr>
      </w:pPr>
      <w:r w:rsidDel="00000000" w:rsidR="00000000" w:rsidRPr="00000000">
        <w:rPr>
          <w:b w:val="1"/>
        </w:rPr>
        <w:drawing>
          <wp:inline distB="114300" distT="114300" distL="114300" distR="114300">
            <wp:extent cx="3522781" cy="5500688"/>
            <wp:effectExtent b="0" l="0" r="0" t="0"/>
            <wp:docPr id="11"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3522781" cy="5500688"/>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line="360" w:lineRule="auto"/>
        <w:rPr/>
      </w:pPr>
      <w:r w:rsidDel="00000000" w:rsidR="00000000" w:rsidRPr="00000000">
        <w:rPr>
          <w:rtl w:val="0"/>
        </w:rPr>
        <w:t xml:space="preserve">(Image source: </w:t>
      </w:r>
      <w:hyperlink r:id="rId21">
        <w:r w:rsidDel="00000000" w:rsidR="00000000" w:rsidRPr="00000000">
          <w:rPr>
            <w:color w:val="1155cc"/>
            <w:u w:val="single"/>
            <w:rtl w:val="0"/>
          </w:rPr>
          <w:t xml:space="preserve">alamy</w:t>
        </w:r>
      </w:hyperlink>
      <w:r w:rsidDel="00000000" w:rsidR="00000000" w:rsidRPr="00000000">
        <w:rPr>
          <w:rtl w:val="0"/>
        </w:rPr>
        <w:t xml:space="preserve">)</w:t>
      </w:r>
    </w:p>
    <w:p w:rsidR="00000000" w:rsidDel="00000000" w:rsidP="00000000" w:rsidRDefault="00000000" w:rsidRPr="00000000" w14:paraId="0000008F">
      <w:pPr>
        <w:spacing w:line="360" w:lineRule="auto"/>
        <w:rPr>
          <w:b w:val="1"/>
        </w:rPr>
      </w:pPr>
      <w:r w:rsidDel="00000000" w:rsidR="00000000" w:rsidRPr="00000000">
        <w:rPr>
          <w:b w:val="1"/>
        </w:rPr>
        <w:drawing>
          <wp:inline distB="114300" distT="114300" distL="114300" distR="114300">
            <wp:extent cx="3666883" cy="5043488"/>
            <wp:effectExtent b="0" l="0" r="0" t="0"/>
            <wp:docPr id="10" name="image7.jpg"/>
            <a:graphic>
              <a:graphicData uri="http://schemas.openxmlformats.org/drawingml/2006/picture">
                <pic:pic>
                  <pic:nvPicPr>
                    <pic:cNvPr id="0" name="image7.jpg"/>
                    <pic:cNvPicPr preferRelativeResize="0"/>
                  </pic:nvPicPr>
                  <pic:blipFill>
                    <a:blip r:embed="rId22"/>
                    <a:srcRect b="0" l="0" r="0" t="0"/>
                    <a:stretch>
                      <a:fillRect/>
                    </a:stretch>
                  </pic:blipFill>
                  <pic:spPr>
                    <a:xfrm>
                      <a:off x="0" y="0"/>
                      <a:ext cx="3666883" cy="5043488"/>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line="360" w:lineRule="auto"/>
        <w:rPr/>
      </w:pPr>
      <w:r w:rsidDel="00000000" w:rsidR="00000000" w:rsidRPr="00000000">
        <w:rPr>
          <w:rtl w:val="0"/>
        </w:rPr>
        <w:t xml:space="preserve">(Image source: </w:t>
      </w:r>
      <w:hyperlink r:id="rId23">
        <w:r w:rsidDel="00000000" w:rsidR="00000000" w:rsidRPr="00000000">
          <w:rPr>
            <w:color w:val="1155cc"/>
            <w:u w:val="single"/>
            <w:rtl w:val="0"/>
          </w:rPr>
          <w:t xml:space="preserve">Francesca Formisano on Pinterest</w:t>
        </w:r>
      </w:hyperlink>
      <w:r w:rsidDel="00000000" w:rsidR="00000000" w:rsidRPr="00000000">
        <w:rPr>
          <w:rtl w:val="0"/>
        </w:rPr>
        <w:t xml:space="preserve">) </w:t>
      </w:r>
    </w:p>
    <w:p w:rsidR="00000000" w:rsidDel="00000000" w:rsidP="00000000" w:rsidRDefault="00000000" w:rsidRPr="00000000" w14:paraId="00000091">
      <w:pPr>
        <w:spacing w:line="360" w:lineRule="auto"/>
        <w:rPr>
          <w:b w:val="1"/>
        </w:rPr>
      </w:pPr>
      <w:r w:rsidDel="00000000" w:rsidR="00000000" w:rsidRPr="00000000">
        <w:rPr>
          <w:rtl w:val="0"/>
        </w:rPr>
      </w:r>
    </w:p>
    <w:p w:rsidR="00000000" w:rsidDel="00000000" w:rsidP="00000000" w:rsidRDefault="00000000" w:rsidRPr="00000000" w14:paraId="00000092">
      <w:pPr>
        <w:spacing w:line="360" w:lineRule="auto"/>
        <w:rPr>
          <w:b w:val="1"/>
        </w:rPr>
      </w:pPr>
      <w:r w:rsidDel="00000000" w:rsidR="00000000" w:rsidRPr="00000000">
        <w:rPr>
          <w:rtl w:val="0"/>
        </w:rPr>
      </w:r>
    </w:p>
    <w:p w:rsidR="00000000" w:rsidDel="00000000" w:rsidP="00000000" w:rsidRDefault="00000000" w:rsidRPr="00000000" w14:paraId="00000093">
      <w:pPr>
        <w:spacing w:line="360" w:lineRule="auto"/>
        <w:rPr>
          <w:b w:val="1"/>
        </w:rPr>
      </w:pPr>
      <w:r w:rsidDel="00000000" w:rsidR="00000000" w:rsidRPr="00000000">
        <w:rPr>
          <w:rtl w:val="0"/>
        </w:rPr>
      </w:r>
    </w:p>
    <w:p w:rsidR="00000000" w:rsidDel="00000000" w:rsidP="00000000" w:rsidRDefault="00000000" w:rsidRPr="00000000" w14:paraId="00000094">
      <w:pPr>
        <w:spacing w:line="360" w:lineRule="auto"/>
        <w:rPr>
          <w:b w:val="1"/>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360" w:lineRule="auto"/>
        <w:ind w:left="0" w:firstLine="0"/>
        <w:rPr>
          <w:color w:val="000000"/>
        </w:rPr>
      </w:pPr>
      <w:r w:rsidDel="00000000" w:rsidR="00000000" w:rsidRPr="00000000">
        <w:rPr>
          <w:rtl w:val="0"/>
        </w:rPr>
      </w:r>
    </w:p>
    <w:sectPr>
      <w:headerReference r:id="rId24" w:type="default"/>
      <w:footerReference r:id="rId2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6010275</wp:posOffset>
          </wp:positionH>
          <wp:positionV relativeFrom="paragraph">
            <wp:posOffset>-323849</wp:posOffset>
          </wp:positionV>
          <wp:extent cx="566738" cy="529936"/>
          <wp:effectExtent b="0" l="0" r="0" t="0"/>
          <wp:wrapNone/>
          <wp:docPr id="3" name="image8.jpg"/>
          <a:graphic>
            <a:graphicData uri="http://schemas.openxmlformats.org/drawingml/2006/picture">
              <pic:pic>
                <pic:nvPicPr>
                  <pic:cNvPr id="0" name="image8.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22" Type="http://schemas.openxmlformats.org/officeDocument/2006/relationships/image" Target="media/image7.jpg"/><Relationship Id="rId21" Type="http://schemas.openxmlformats.org/officeDocument/2006/relationships/hyperlink" Target="https://www.alamy.com/stock-photo-1930s-uk-oxo-magazine-advert-85338927.html" TargetMode="External"/><Relationship Id="rId24" Type="http://schemas.openxmlformats.org/officeDocument/2006/relationships/header" Target="header1.xml"/><Relationship Id="rId23" Type="http://schemas.openxmlformats.org/officeDocument/2006/relationships/hyperlink" Target="https://www.pinterest.com/pin/ad-11-this-is-an-ad-for-mens-dove-products-from-bar-soap-shampoo-lotion-and-deodorant-men-will-relate-to-wanting--9654598573952037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azilik.media/u-brytanii-vyluchyly-reklamu-covid-19-cherez-vykorystannia-hendernykh-stereotypiv/"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6.jpg"/><Relationship Id="rId11" Type="http://schemas.openxmlformats.org/officeDocument/2006/relationships/hyperlink" Target="https://www.thehousewifemodern.com/blog/sexist-vintage-ad-keep-her-where-she-belongs/" TargetMode="External"/><Relationship Id="rId10" Type="http://schemas.openxmlformats.org/officeDocument/2006/relationships/image" Target="media/image3.jpg"/><Relationship Id="rId13" Type="http://schemas.openxmlformats.org/officeDocument/2006/relationships/hyperlink" Target="https://www.bbc.co.uk/news/newsbeat-33347351" TargetMode="External"/><Relationship Id="rId12" Type="http://schemas.openxmlformats.org/officeDocument/2006/relationships/image" Target="media/image10.png"/><Relationship Id="rId15" Type="http://schemas.openxmlformats.org/officeDocument/2006/relationships/hyperlink" Target="https://www.facebook.com/photo.php?fbid=4403232196451266&amp;id=759503934157462&amp;set=a.774793765961812" TargetMode="External"/><Relationship Id="rId14" Type="http://schemas.openxmlformats.org/officeDocument/2006/relationships/image" Target="media/image1.jpg"/><Relationship Id="rId17" Type="http://schemas.openxmlformats.org/officeDocument/2006/relationships/hyperlink" Target="https://ulsterprstudentblog.com/2021/03/15/marketing-and-body-image-those-who-won-the-game-and-those-who-body-shame/" TargetMode="External"/><Relationship Id="rId16" Type="http://schemas.openxmlformats.org/officeDocument/2006/relationships/image" Target="media/image2.jpg"/><Relationship Id="rId19" Type="http://schemas.openxmlformats.org/officeDocument/2006/relationships/hyperlink" Target="https://www.msn.com/en-ie/foodanddrink/news/25-huge-food-brand-fails-how-many-do-you-remember/ss-AA1yw93T" TargetMode="External"/><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WuDRNTOE4aa5LPQ8pbI7cYmHQ==">CgMxLjAaHwoBMBIaChgICVIUChJ0YWJsZS56Y3ozcTF1dmc2Y2I4AHIhMXptWmxidExPWl9GLXowQV96U1VZVUo1bS1LaU1wRW1D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